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9015D8">
      <w:pPr>
        <w:spacing w:line="276" w:lineRule="auto"/>
      </w:pPr>
      <w:bookmarkStart w:id="0" w:name="_GoBack"/>
      <w:bookmarkEnd w:id="0"/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9E27D1">
        <w:rPr>
          <w:rFonts w:asciiTheme="minorHAnsi" w:eastAsia="Times New Roman" w:hAnsiTheme="minorHAnsi"/>
          <w:lang w:eastAsia="pl-PL"/>
        </w:rPr>
        <w:t>10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6C2C1F">
        <w:rPr>
          <w:b/>
        </w:rPr>
        <w:t xml:space="preserve">- </w:t>
      </w:r>
      <w:r w:rsidR="00484701" w:rsidRPr="00484701">
        <w:rPr>
          <w:b/>
        </w:rPr>
        <w:t>Układy ABS, ASR, ESP, SBC, elektryczny hamulec postojowy oraz wspomaganie układów kierowniczych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 xml:space="preserve">Kursu </w:t>
      </w:r>
      <w:r w:rsidR="006C2C1F">
        <w:rPr>
          <w:b/>
        </w:rPr>
        <w:t xml:space="preserve">- </w:t>
      </w:r>
      <w:r w:rsidR="00570A57" w:rsidRPr="00570A57">
        <w:rPr>
          <w:b/>
        </w:rPr>
        <w:t>Układy ABS, ASR, ESP, SBC, elektryczny hamulec postojowy oraz wspomaganie układów kierowniczych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9E27D1">
        <w:rPr>
          <w:rFonts w:asciiTheme="minorHAnsi" w:eastAsia="Times New Roman" w:hAnsiTheme="minorHAnsi"/>
          <w:lang w:eastAsia="pl-PL"/>
        </w:rPr>
        <w:t xml:space="preserve">powinny być </w:t>
      </w:r>
      <w:r>
        <w:rPr>
          <w:rFonts w:asciiTheme="minorHAnsi" w:eastAsia="Times New Roman" w:hAnsiTheme="minorHAnsi"/>
          <w:lang w:eastAsia="pl-PL"/>
        </w:rPr>
        <w:t>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9E27D1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6C2C1F">
        <w:rPr>
          <w:rFonts w:asciiTheme="minorHAnsi" w:eastAsia="Times New Roman" w:hAnsiTheme="minorHAnsi"/>
          <w:lang w:eastAsia="pl-PL"/>
        </w:rPr>
        <w:t>30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6C2C1F">
        <w:rPr>
          <w:rFonts w:asciiTheme="minorHAnsi" w:eastAsia="Times New Roman" w:hAnsiTheme="minorHAnsi"/>
          <w:lang w:eastAsia="pl-PL"/>
        </w:rPr>
        <w:t xml:space="preserve"> (3 grupy po średnio 10 osób)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C2C1F">
        <w:rPr>
          <w:rFonts w:asciiTheme="minorHAnsi" w:eastAsia="Times New Roman" w:hAnsiTheme="minorHAnsi"/>
          <w:lang w:eastAsia="pl-PL"/>
        </w:rPr>
        <w:t>uczniami</w:t>
      </w:r>
      <w:r w:rsidR="003559C1">
        <w:rPr>
          <w:rFonts w:asciiTheme="minorHAnsi" w:eastAsia="Times New Roman" w:hAnsiTheme="minorHAnsi"/>
          <w:lang w:eastAsia="pl-PL"/>
        </w:rPr>
        <w:t xml:space="preserve"> Zespoł</w:t>
      </w:r>
      <w:r w:rsidR="00F92095">
        <w:rPr>
          <w:rFonts w:asciiTheme="minorHAnsi" w:eastAsia="Times New Roman" w:hAnsiTheme="minorHAnsi"/>
          <w:lang w:eastAsia="pl-PL"/>
        </w:rPr>
        <w:t xml:space="preserve">u Szkół Samochodowych w Gdańsku oraz 5 uczestników projektu </w:t>
      </w:r>
      <w:r w:rsidR="009E27D1">
        <w:rPr>
          <w:rFonts w:asciiTheme="minorHAnsi" w:eastAsia="Times New Roman" w:hAnsiTheme="minorHAnsi"/>
          <w:lang w:eastAsia="pl-PL"/>
        </w:rPr>
        <w:t xml:space="preserve">  </w:t>
      </w:r>
      <w:r w:rsidR="00F92095">
        <w:rPr>
          <w:rFonts w:asciiTheme="minorHAnsi" w:eastAsia="Times New Roman" w:hAnsiTheme="minorHAnsi"/>
          <w:lang w:eastAsia="pl-PL"/>
        </w:rPr>
        <w:t>(1 grupa) będących nauczycielami Zespołu Szkół samochodowych w Gdańsku.</w:t>
      </w:r>
    </w:p>
    <w:p w:rsidR="00BE1B36" w:rsidRDefault="00F92095" w:rsidP="00BE1B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Wykonawca zapewnia miejsce prowadzenia zajęć oraz niezbędny sprzęt</w:t>
      </w:r>
      <w:r w:rsidR="00BE1B36">
        <w:rPr>
          <w:rFonts w:asciiTheme="minorHAnsi" w:eastAsiaTheme="minorHAnsi" w:hAnsiTheme="minorHAnsi" w:cstheme="minorBidi"/>
        </w:rPr>
        <w:t xml:space="preserve">, urządzenia </w:t>
      </w:r>
      <w:r w:rsidR="009E27D1">
        <w:rPr>
          <w:rFonts w:asciiTheme="minorHAnsi" w:eastAsiaTheme="minorHAnsi" w:hAnsiTheme="minorHAnsi" w:cstheme="minorBidi"/>
        </w:rPr>
        <w:t xml:space="preserve">                 </w:t>
      </w:r>
      <w:r w:rsidR="00BE1B36">
        <w:rPr>
          <w:rFonts w:asciiTheme="minorHAnsi" w:eastAsiaTheme="minorHAnsi" w:hAnsiTheme="minorHAnsi" w:cstheme="minorBidi"/>
        </w:rPr>
        <w:t>i wyposażenie.</w:t>
      </w:r>
      <w:r>
        <w:rPr>
          <w:rFonts w:asciiTheme="minorHAnsi" w:eastAsiaTheme="minorHAnsi" w:hAnsiTheme="minorHAnsi" w:cstheme="minorBidi"/>
        </w:rPr>
        <w:t xml:space="preserve"> </w:t>
      </w:r>
      <w:r w:rsidR="00BE1B36">
        <w:rPr>
          <w:rFonts w:asciiTheme="minorHAnsi" w:eastAsiaTheme="minorHAnsi" w:hAnsiTheme="minorHAnsi" w:cstheme="minorBidi"/>
        </w:rPr>
        <w:t>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BE1B36" w:rsidRDefault="00BF2F9D" w:rsidP="00BE1B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E1B36">
        <w:rPr>
          <w:rFonts w:asciiTheme="minorHAnsi" w:eastAsiaTheme="minorHAnsi" w:hAnsiTheme="minorHAnsi" w:cstheme="minorBidi"/>
        </w:rPr>
        <w:t xml:space="preserve">Zajęcia teoretyczne </w:t>
      </w:r>
      <w:r w:rsidR="001B614F" w:rsidRPr="00BE1B36">
        <w:rPr>
          <w:rFonts w:asciiTheme="minorHAnsi" w:eastAsiaTheme="minorHAnsi" w:hAnsiTheme="minorHAnsi" w:cstheme="minorBidi"/>
        </w:rPr>
        <w:t xml:space="preserve">i praktyczne </w:t>
      </w:r>
      <w:r w:rsidRPr="00BE1B36">
        <w:rPr>
          <w:rFonts w:asciiTheme="minorHAnsi" w:eastAsiaTheme="minorHAnsi" w:hAnsiTheme="minorHAnsi" w:cstheme="minorBidi"/>
        </w:rPr>
        <w:t xml:space="preserve">będą się odbywały w terminie dogodnym dla jej uczestników </w:t>
      </w:r>
      <w:r w:rsidR="00ED753B" w:rsidRPr="00BE1B36">
        <w:rPr>
          <w:rFonts w:asciiTheme="minorHAnsi" w:eastAsiaTheme="minorHAnsi" w:hAnsiTheme="minorHAnsi" w:cstheme="minorBidi"/>
        </w:rPr>
        <w:t xml:space="preserve">(zajęcia </w:t>
      </w:r>
      <w:r w:rsidR="006C2C1F" w:rsidRPr="00BE1B36">
        <w:rPr>
          <w:rFonts w:asciiTheme="minorHAnsi" w:eastAsiaTheme="minorHAnsi" w:hAnsiTheme="minorHAnsi" w:cstheme="minorBidi"/>
        </w:rPr>
        <w:t xml:space="preserve">dla grupy </w:t>
      </w:r>
      <w:r w:rsidR="00F92095" w:rsidRPr="00BE1B36">
        <w:rPr>
          <w:rFonts w:asciiTheme="minorHAnsi" w:eastAsiaTheme="minorHAnsi" w:hAnsiTheme="minorHAnsi" w:cstheme="minorBidi"/>
        </w:rPr>
        <w:t xml:space="preserve">nauczycieli </w:t>
      </w:r>
      <w:r w:rsidR="00ED753B" w:rsidRPr="00BE1B36">
        <w:rPr>
          <w:rFonts w:asciiTheme="minorHAnsi" w:eastAsiaTheme="minorHAnsi" w:hAnsiTheme="minorHAnsi" w:cstheme="minorBidi"/>
        </w:rPr>
        <w:t>rozpoczną się w październiku 2018</w:t>
      </w:r>
      <w:r w:rsidR="006C2C1F" w:rsidRPr="00BE1B36">
        <w:rPr>
          <w:rFonts w:asciiTheme="minorHAnsi" w:eastAsiaTheme="minorHAnsi" w:hAnsiTheme="minorHAnsi" w:cstheme="minorBidi"/>
        </w:rPr>
        <w:t xml:space="preserve">, zajęcia </w:t>
      </w:r>
      <w:r w:rsidR="00F92095" w:rsidRPr="00BE1B36">
        <w:rPr>
          <w:rFonts w:asciiTheme="minorHAnsi" w:eastAsiaTheme="minorHAnsi" w:hAnsiTheme="minorHAnsi" w:cstheme="minorBidi"/>
        </w:rPr>
        <w:t xml:space="preserve">dla pierwszej grupy uczniów rozpoczną się w grudniu 2018 roku) zajęcia </w:t>
      </w:r>
      <w:r w:rsidR="006C2C1F" w:rsidRPr="00BE1B36">
        <w:rPr>
          <w:rFonts w:asciiTheme="minorHAnsi" w:eastAsiaTheme="minorHAnsi" w:hAnsiTheme="minorHAnsi" w:cstheme="minorBidi"/>
        </w:rPr>
        <w:t>dla wszystkich grup powinny zakończ</w:t>
      </w:r>
      <w:r w:rsidR="00F92095" w:rsidRPr="00BE1B36">
        <w:rPr>
          <w:rFonts w:asciiTheme="minorHAnsi" w:eastAsiaTheme="minorHAnsi" w:hAnsiTheme="minorHAnsi" w:cstheme="minorBidi"/>
        </w:rPr>
        <w:t>yć się do końca lipca 2020 roku</w:t>
      </w:r>
      <w:r w:rsidR="00ED753B" w:rsidRPr="00BE1B36">
        <w:rPr>
          <w:rFonts w:asciiTheme="minorHAnsi" w:eastAsiaTheme="minorHAnsi" w:hAnsiTheme="minorHAnsi" w:cstheme="minorBidi"/>
        </w:rPr>
        <w:t xml:space="preserve">, realizowane będą w trybie popołudniowym w dni robocze </w:t>
      </w:r>
      <w:r w:rsidRPr="00BE1B36">
        <w:rPr>
          <w:rFonts w:asciiTheme="minorHAnsi" w:eastAsiaTheme="minorHAnsi" w:hAnsiTheme="minorHAnsi" w:cstheme="minorBidi"/>
        </w:rPr>
        <w:t>oraz uzgodniony</w:t>
      </w:r>
      <w:r w:rsidR="00063481" w:rsidRPr="00BE1B36">
        <w:rPr>
          <w:rFonts w:asciiTheme="minorHAnsi" w:eastAsiaTheme="minorHAnsi" w:hAnsiTheme="minorHAnsi" w:cstheme="minorBidi"/>
        </w:rPr>
        <w:t>m</w:t>
      </w:r>
      <w:r w:rsidRPr="00BE1B3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BE1B3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6C2C1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6C2C1F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6C2C1F">
      <w:pPr>
        <w:numPr>
          <w:ilvl w:val="0"/>
          <w:numId w:val="1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6C2C1F">
      <w:pPr>
        <w:pStyle w:val="Akapitzlist"/>
        <w:numPr>
          <w:ilvl w:val="0"/>
          <w:numId w:val="1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6C2C1F">
        <w:rPr>
          <w:rFonts w:asciiTheme="minorHAnsi" w:eastAsiaTheme="minorHAnsi" w:hAnsiTheme="minorHAnsi" w:cstheme="minorBidi"/>
        </w:rPr>
        <w:t>w wymiarze 1</w:t>
      </w:r>
      <w:r w:rsidR="00ED753B">
        <w:rPr>
          <w:rFonts w:asciiTheme="minorHAnsi" w:eastAsiaTheme="minorHAnsi" w:hAnsiTheme="minorHAnsi" w:cstheme="minorBidi"/>
        </w:rPr>
        <w:t xml:space="preserve">4 godzin zegarowych </w:t>
      </w:r>
      <w:r w:rsidRPr="00A718B6">
        <w:rPr>
          <w:rFonts w:asciiTheme="minorHAnsi" w:eastAsiaTheme="minorHAnsi" w:hAnsiTheme="minorHAnsi" w:cstheme="minorBidi"/>
        </w:rPr>
        <w:t>powinno zostać przeprowadzone w oparciu</w:t>
      </w:r>
      <w:r w:rsidR="009E27D1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 xml:space="preserve">o program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</w:p>
    <w:p w:rsidR="006C2C1F" w:rsidRPr="006C2C1F" w:rsidRDefault="006C2C1F" w:rsidP="006C2C1F">
      <w:pPr>
        <w:pStyle w:val="Akapitzlist"/>
        <w:spacing w:line="276" w:lineRule="auto"/>
        <w:rPr>
          <w:rFonts w:asciiTheme="minorHAnsi" w:eastAsiaTheme="minorHAnsi" w:hAnsiTheme="minorHAnsi" w:cstheme="minorBidi"/>
          <w:b/>
          <w:u w:val="single"/>
        </w:rPr>
      </w:pPr>
      <w:r w:rsidRPr="006C2C1F">
        <w:rPr>
          <w:rFonts w:asciiTheme="minorHAnsi" w:eastAsiaTheme="minorHAnsi" w:hAnsiTheme="minorHAnsi" w:cstheme="minorBidi"/>
          <w:b/>
          <w:u w:val="single"/>
        </w:rPr>
        <w:t>Część teoretyczna: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budowa, typowe usterki oraz możliwości diagnozowania układów ABS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budowa, typowe usterki oraz możliwości diagnozowania układów ASR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pomiary elektryczne czujników i instalacji elektrycznej przy użyciu oscyloskopu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lastRenderedPageBreak/>
        <w:t>budowa, typowe usterki oraz możliwości diagnozowania układów ESP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wspomaganie nagłego hamowania BAS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inicjalizacja czujnika położenia kierownicy z wykorzystaniem urządzenia diagnostycznego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powiązanie układów ESP z</w:t>
      </w:r>
      <w:r>
        <w:rPr>
          <w:rFonts w:asciiTheme="minorHAnsi" w:eastAsiaTheme="minorHAnsi" w:hAnsiTheme="minorHAnsi" w:cstheme="minorBidi"/>
        </w:rPr>
        <w:t xml:space="preserve"> innymi systemami w samochodach,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procedura wymiany płynu hamulcowego w samochodzie z układem ESP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budowa, typowe usterki oraz możliwości diagnozowania elektrohydraulicznego układu hamulcowego SBC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budowa, typowe usterki oraz możliwości diagnozowania elektrycznych hamulców postojowych APB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procedura wymiany klocków hamulcowych w samochodzie z elektrycznym hamulcem postojowym</w:t>
      </w:r>
      <w:r>
        <w:rPr>
          <w:rFonts w:asciiTheme="minorHAnsi" w:eastAsiaTheme="minorHAnsi" w:hAnsiTheme="minorHAnsi" w:cstheme="minorBidi"/>
        </w:rPr>
        <w:t>,</w:t>
      </w:r>
    </w:p>
    <w:p w:rsidR="00F92095" w:rsidRPr="00F92095" w:rsidRDefault="00F92095" w:rsidP="00F92095">
      <w:pPr>
        <w:pStyle w:val="Akapitzlist"/>
        <w:numPr>
          <w:ilvl w:val="0"/>
          <w:numId w:val="17"/>
        </w:numPr>
        <w:spacing w:line="276" w:lineRule="auto"/>
        <w:ind w:left="1134" w:right="-2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elektrohydrauliczne i elektryczne wspomaganie układów kierowniczych</w:t>
      </w:r>
      <w:r>
        <w:rPr>
          <w:rFonts w:asciiTheme="minorHAnsi" w:eastAsiaTheme="minorHAnsi" w:hAnsiTheme="minorHAnsi" w:cstheme="minorBidi"/>
        </w:rPr>
        <w:t>.</w:t>
      </w:r>
    </w:p>
    <w:p w:rsidR="00F92095" w:rsidRPr="00F92095" w:rsidRDefault="00F92095" w:rsidP="00F92095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F92095">
        <w:rPr>
          <w:rFonts w:asciiTheme="minorHAnsi" w:eastAsiaTheme="minorHAnsi" w:hAnsiTheme="minorHAnsi" w:cstheme="minorBidi"/>
          <w:b/>
          <w:u w:val="single"/>
        </w:rPr>
        <w:t>Część praktyczna:</w:t>
      </w:r>
    </w:p>
    <w:p w:rsidR="00F92095" w:rsidRPr="00F92095" w:rsidRDefault="00F92095" w:rsidP="00F92095">
      <w:pPr>
        <w:pStyle w:val="Akapitzlist"/>
        <w:numPr>
          <w:ilvl w:val="0"/>
          <w:numId w:val="18"/>
        </w:numPr>
        <w:spacing w:line="276" w:lineRule="auto"/>
        <w:ind w:left="1134" w:right="-2" w:hanging="425"/>
        <w:jc w:val="both"/>
        <w:rPr>
          <w:rFonts w:asciiTheme="minorHAnsi" w:eastAsiaTheme="minorHAnsi" w:hAnsiTheme="minorHAnsi" w:cstheme="minorBidi"/>
        </w:rPr>
      </w:pPr>
      <w:r w:rsidRPr="00F92095">
        <w:rPr>
          <w:rFonts w:asciiTheme="minorHAnsi" w:eastAsiaTheme="minorHAnsi" w:hAnsiTheme="minorHAnsi" w:cstheme="minorBidi"/>
        </w:rPr>
        <w:t>diagnostyka na samochodach szkoleniowych z wykorzystaniem urządzenia diagnostycznego</w:t>
      </w:r>
      <w:r>
        <w:rPr>
          <w:rFonts w:asciiTheme="minorHAnsi" w:eastAsiaTheme="minorHAnsi" w:hAnsiTheme="minorHAnsi" w:cstheme="minorBidi"/>
        </w:rPr>
        <w:t>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9E27D1">
        <w:rPr>
          <w:rFonts w:asciiTheme="minorHAnsi" w:hAnsiTheme="minorHAnsi"/>
          <w:bCs/>
          <w:lang w:eastAsia="pl-PL"/>
        </w:rPr>
        <w:t xml:space="preserve">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9E27D1">
        <w:rPr>
          <w:rFonts w:asciiTheme="minorHAnsi" w:hAnsiTheme="minorHAnsi"/>
          <w:lang w:eastAsia="pl-PL"/>
        </w:rPr>
        <w:t xml:space="preserve"> 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9E27D1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9E27D1" w:rsidRPr="009E27D1" w:rsidRDefault="009E27D1" w:rsidP="009E27D1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Theme="minorHAnsi" w:hAnsiTheme="minorHAnsi"/>
          <w:bCs/>
          <w:lang w:eastAsia="pl-PL"/>
        </w:rPr>
      </w:pPr>
      <w:r w:rsidRPr="009E27D1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9E27D1">
        <w:rPr>
          <w:rFonts w:asciiTheme="minorHAnsi" w:eastAsia="Times New Roman" w:hAnsiTheme="minorHAnsi"/>
          <w:b/>
          <w:bCs/>
          <w:lang w:eastAsia="pl-PL"/>
        </w:rPr>
        <w:t>2</w:t>
      </w:r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  <w:r w:rsidR="006C2C1F">
        <w:rPr>
          <w:sz w:val="16"/>
          <w:szCs w:val="16"/>
        </w:rPr>
        <w:t>/ osoby fizycznej składającej ofertę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6C2C1F" w:rsidP="006C2C1F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>
              <w:rPr>
                <w:b/>
              </w:rPr>
              <w:t xml:space="preserve">- </w:t>
            </w:r>
            <w:r w:rsidR="00F92095" w:rsidRPr="00F92095">
              <w:rPr>
                <w:b/>
              </w:rPr>
              <w:t>Układy ABS, ASR, ESP, SBC, elektryczny hamulec postojowy oraz wspomaganie układów kierowniczych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F92095" w:rsidRDefault="00F92095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BF" w:rsidRDefault="009F44BF">
      <w:r>
        <w:separator/>
      </w:r>
    </w:p>
  </w:endnote>
  <w:endnote w:type="continuationSeparator" w:id="0">
    <w:p w:rsidR="009F44BF" w:rsidRDefault="009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BF" w:rsidRDefault="009F44BF">
      <w:r>
        <w:separator/>
      </w:r>
    </w:p>
  </w:footnote>
  <w:footnote w:type="continuationSeparator" w:id="0">
    <w:p w:rsidR="009F44BF" w:rsidRDefault="009F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626"/>
    <w:multiLevelType w:val="hybridMultilevel"/>
    <w:tmpl w:val="D91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84701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37F26"/>
    <w:rsid w:val="00570A57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56F0"/>
    <w:rsid w:val="00657DFA"/>
    <w:rsid w:val="00680007"/>
    <w:rsid w:val="0069621B"/>
    <w:rsid w:val="00696786"/>
    <w:rsid w:val="006B73FC"/>
    <w:rsid w:val="006C2C1F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A5BFA"/>
    <w:rsid w:val="009B1774"/>
    <w:rsid w:val="009D71C1"/>
    <w:rsid w:val="009E27D1"/>
    <w:rsid w:val="009E68DB"/>
    <w:rsid w:val="009F2CF0"/>
    <w:rsid w:val="009F44BF"/>
    <w:rsid w:val="00A04690"/>
    <w:rsid w:val="00A205A2"/>
    <w:rsid w:val="00A40DD3"/>
    <w:rsid w:val="00A718B6"/>
    <w:rsid w:val="00A8311B"/>
    <w:rsid w:val="00A91705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1B36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0ADB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66E70"/>
    <w:rsid w:val="00F73AEC"/>
    <w:rsid w:val="00F76632"/>
    <w:rsid w:val="00F92095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44842B6-F5A9-4E8A-BA7D-C8903BD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AD9C-2E84-45B2-93AE-368DC3E5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2018-08-08T09:02:00Z</cp:lastPrinted>
  <dcterms:created xsi:type="dcterms:W3CDTF">2018-08-10T11:19:00Z</dcterms:created>
  <dcterms:modified xsi:type="dcterms:W3CDTF">2018-08-10T11:19:00Z</dcterms:modified>
</cp:coreProperties>
</file>