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FB3DC0" w:rsidTr="007175FB">
        <w:tc>
          <w:tcPr>
            <w:tcW w:w="9214" w:type="dxa"/>
            <w:shd w:val="clear" w:color="auto" w:fill="auto"/>
          </w:tcPr>
          <w:p w:rsidR="00C53E41" w:rsidRPr="00FB3DC0" w:rsidRDefault="00C53E41" w:rsidP="00E645AC">
            <w:pPr>
              <w:pStyle w:val="Tekstprzypisudolnego"/>
              <w:spacing w:after="40"/>
              <w:jc w:val="right"/>
              <w:rPr>
                <w:rFonts w:asciiTheme="minorHAnsi" w:hAnsiTheme="minorHAnsi" w:cstheme="minorHAnsi"/>
                <w:i/>
                <w:sz w:val="22"/>
                <w:szCs w:val="22"/>
              </w:rPr>
            </w:pPr>
            <w:r w:rsidRPr="00FB3DC0">
              <w:rPr>
                <w:rFonts w:asciiTheme="minorHAnsi" w:hAnsiTheme="minorHAnsi" w:cstheme="minorHAnsi"/>
                <w:i/>
                <w:sz w:val="22"/>
                <w:szCs w:val="22"/>
              </w:rPr>
              <w:br w:type="page"/>
            </w:r>
            <w:r w:rsidR="00163BDE" w:rsidRPr="00FB3DC0">
              <w:rPr>
                <w:rFonts w:asciiTheme="minorHAnsi" w:hAnsiTheme="minorHAnsi" w:cstheme="minorHAnsi"/>
                <w:i/>
                <w:sz w:val="22"/>
                <w:szCs w:val="22"/>
              </w:rPr>
              <w:t>Załącznik nr 1</w:t>
            </w:r>
            <w:r w:rsidRPr="00FB3DC0">
              <w:rPr>
                <w:rFonts w:asciiTheme="minorHAnsi" w:hAnsiTheme="minorHAnsi" w:cstheme="minorHAnsi"/>
                <w:i/>
                <w:sz w:val="22"/>
                <w:szCs w:val="22"/>
              </w:rPr>
              <w:t xml:space="preserve"> do </w:t>
            </w:r>
            <w:r w:rsidR="005A0647" w:rsidRPr="00FB3DC0">
              <w:rPr>
                <w:rFonts w:asciiTheme="minorHAnsi" w:hAnsiTheme="minorHAnsi" w:cstheme="minorHAnsi"/>
                <w:i/>
                <w:sz w:val="22"/>
                <w:szCs w:val="22"/>
              </w:rPr>
              <w:t xml:space="preserve">Ogłoszenia </w:t>
            </w:r>
          </w:p>
          <w:p w:rsidR="00BC4A0E" w:rsidRPr="00FB3DC0" w:rsidRDefault="00BC4A0E" w:rsidP="00BF7CAF">
            <w:pPr>
              <w:pStyle w:val="Tekstprzypisudolnego"/>
              <w:spacing w:after="40"/>
              <w:jc w:val="right"/>
              <w:rPr>
                <w:rFonts w:asciiTheme="minorHAnsi" w:hAnsiTheme="minorHAnsi" w:cstheme="minorHAnsi"/>
                <w:i/>
                <w:sz w:val="22"/>
                <w:szCs w:val="22"/>
              </w:rPr>
            </w:pPr>
            <w:r w:rsidRPr="00FB3DC0">
              <w:rPr>
                <w:rFonts w:asciiTheme="minorHAnsi" w:eastAsia="Lucida Sans Unicode" w:hAnsiTheme="minorHAnsi" w:cstheme="minorHAnsi"/>
                <w:i/>
                <w:sz w:val="22"/>
                <w:szCs w:val="22"/>
                <w:lang w:bidi="pl-PL"/>
              </w:rPr>
              <w:t>Znak sprawy:</w:t>
            </w:r>
            <w:r w:rsidR="001D7905" w:rsidRPr="00FB3DC0">
              <w:rPr>
                <w:rFonts w:asciiTheme="minorHAnsi" w:hAnsiTheme="minorHAnsi" w:cstheme="minorHAnsi"/>
                <w:bCs/>
                <w:i/>
                <w:sz w:val="22"/>
                <w:szCs w:val="22"/>
              </w:rPr>
              <w:t xml:space="preserve"> </w:t>
            </w:r>
            <w:r w:rsidR="005B390A" w:rsidRPr="00FB3DC0">
              <w:rPr>
                <w:rFonts w:asciiTheme="minorHAnsi" w:hAnsiTheme="minorHAnsi" w:cstheme="minorHAnsi"/>
                <w:bCs/>
                <w:i/>
                <w:sz w:val="22"/>
                <w:szCs w:val="22"/>
              </w:rPr>
              <w:t>CKZiU/</w:t>
            </w:r>
            <w:r w:rsidR="00FA6C3D" w:rsidRPr="00FB3DC0">
              <w:rPr>
                <w:rFonts w:asciiTheme="minorHAnsi" w:hAnsiTheme="minorHAnsi" w:cstheme="minorHAnsi"/>
                <w:bCs/>
                <w:i/>
                <w:sz w:val="22"/>
                <w:szCs w:val="22"/>
              </w:rPr>
              <w:t>16</w:t>
            </w:r>
            <w:r w:rsidR="005B390A" w:rsidRPr="00FB3DC0">
              <w:rPr>
                <w:rFonts w:asciiTheme="minorHAnsi" w:hAnsiTheme="minorHAnsi" w:cstheme="minorHAnsi"/>
                <w:bCs/>
                <w:i/>
                <w:sz w:val="22"/>
                <w:szCs w:val="22"/>
              </w:rPr>
              <w:t>/BL/GMZ/201</w:t>
            </w:r>
            <w:r w:rsidR="00C466A9" w:rsidRPr="00FB3DC0">
              <w:rPr>
                <w:rFonts w:asciiTheme="minorHAnsi" w:hAnsiTheme="minorHAnsi" w:cstheme="minorHAnsi"/>
                <w:bCs/>
                <w:i/>
                <w:sz w:val="22"/>
                <w:szCs w:val="22"/>
              </w:rPr>
              <w:t>8</w:t>
            </w:r>
          </w:p>
        </w:tc>
      </w:tr>
      <w:tr w:rsidR="007218E9" w:rsidRPr="00FB3DC0" w:rsidTr="007175FB">
        <w:tc>
          <w:tcPr>
            <w:tcW w:w="9214" w:type="dxa"/>
            <w:shd w:val="clear" w:color="auto" w:fill="auto"/>
          </w:tcPr>
          <w:p w:rsidR="00505CEA" w:rsidRPr="00FB3DC0" w:rsidRDefault="00505CEA" w:rsidP="00E645AC">
            <w:pPr>
              <w:pStyle w:val="Tekstprzypisudolnego"/>
              <w:spacing w:after="40"/>
              <w:jc w:val="right"/>
              <w:rPr>
                <w:rFonts w:asciiTheme="minorHAnsi" w:hAnsiTheme="minorHAnsi" w:cstheme="minorHAnsi"/>
                <w:sz w:val="22"/>
                <w:szCs w:val="22"/>
              </w:rPr>
            </w:pPr>
          </w:p>
        </w:tc>
      </w:tr>
      <w:tr w:rsidR="00C53E41" w:rsidRPr="00FB3DC0" w:rsidTr="007175FB">
        <w:trPr>
          <w:trHeight w:val="480"/>
        </w:trPr>
        <w:tc>
          <w:tcPr>
            <w:tcW w:w="9214" w:type="dxa"/>
            <w:shd w:val="clear" w:color="auto" w:fill="auto"/>
            <w:vAlign w:val="center"/>
          </w:tcPr>
          <w:p w:rsidR="00C53E41" w:rsidRPr="00FB3DC0" w:rsidRDefault="001F2AED" w:rsidP="00E645AC">
            <w:pPr>
              <w:pStyle w:val="Tekstprzypisudolnego"/>
              <w:spacing w:after="40"/>
              <w:jc w:val="center"/>
              <w:rPr>
                <w:rFonts w:asciiTheme="minorHAnsi" w:hAnsiTheme="minorHAnsi" w:cstheme="minorHAnsi"/>
                <w:b/>
                <w:sz w:val="22"/>
                <w:szCs w:val="22"/>
              </w:rPr>
            </w:pPr>
            <w:r w:rsidRPr="00FB3DC0">
              <w:rPr>
                <w:rFonts w:asciiTheme="minorHAnsi" w:hAnsiTheme="minorHAnsi" w:cstheme="minorHAnsi"/>
                <w:b/>
                <w:sz w:val="22"/>
                <w:szCs w:val="22"/>
              </w:rPr>
              <w:t xml:space="preserve">SZCZEGÓŁOWY OPIS PRZEDMIOTU ZAMÓWIENIA </w:t>
            </w:r>
          </w:p>
        </w:tc>
      </w:tr>
    </w:tbl>
    <w:p w:rsidR="00FD5FA6" w:rsidRPr="00FB3DC0" w:rsidRDefault="00FD5FA6" w:rsidP="00E645AC">
      <w:pPr>
        <w:rPr>
          <w:rFonts w:asciiTheme="minorHAnsi" w:eastAsia="Arial Narrow" w:hAnsiTheme="minorHAnsi" w:cstheme="minorHAnsi"/>
          <w:b/>
          <w:sz w:val="22"/>
          <w:szCs w:val="22"/>
        </w:rPr>
      </w:pP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FB3DC0" w:rsidRDefault="00FD5FA6" w:rsidP="00E645AC">
      <w:pPr>
        <w:rPr>
          <w:rFonts w:asciiTheme="minorHAnsi" w:eastAsia="Arial Narrow" w:hAnsiTheme="minorHAnsi" w:cstheme="minorHAnsi"/>
          <w:sz w:val="22"/>
          <w:szCs w:val="22"/>
        </w:rPr>
      </w:pPr>
      <w:r w:rsidRPr="00FB3DC0">
        <w:rPr>
          <w:rFonts w:asciiTheme="minorHAnsi" w:hAnsiTheme="minorHAnsi" w:cstheme="minorHAnsi"/>
          <w:sz w:val="22"/>
          <w:szCs w:val="22"/>
        </w:rPr>
        <w:t xml:space="preserve">I. NAZWA PRZEDMIOTU ZAMÓWIENIA: </w:t>
      </w:r>
    </w:p>
    <w:p w:rsidR="00FD5FA6" w:rsidRPr="00FB3DC0"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C466A9" w:rsidRPr="00FB3DC0" w:rsidRDefault="00FA6C3D" w:rsidP="00FA6C3D">
      <w:pPr>
        <w:widowControl w:val="0"/>
        <w:suppressAutoHyphens/>
        <w:autoSpaceDE w:val="0"/>
        <w:ind w:left="-142" w:right="-144"/>
        <w:contextualSpacing/>
        <w:jc w:val="center"/>
        <w:rPr>
          <w:rFonts w:asciiTheme="minorHAnsi" w:eastAsia="Calibri" w:hAnsiTheme="minorHAnsi" w:cstheme="minorHAnsi"/>
          <w:b/>
          <w:sz w:val="22"/>
          <w:szCs w:val="22"/>
        </w:rPr>
      </w:pPr>
      <w:r w:rsidRPr="00FB3DC0">
        <w:rPr>
          <w:rFonts w:asciiTheme="minorHAnsi" w:eastAsia="Calibri" w:hAnsiTheme="minorHAnsi" w:cstheme="minorHAnsi"/>
          <w:b/>
          <w:sz w:val="22"/>
          <w:szCs w:val="22"/>
        </w:rPr>
        <w:t>ZORGANIZOWANIE I PRZEPROWADZENIE KURSÓW W ZAKRESIE OBSŁUGI, DIAGNOSTYKI I NAPRAWY POJAZDÓW SAMOCHODOWYCH I MOTOCYKLOWYCH DLA UCZNIÓW I NAUCZYCIELI ZESPOŁU SZKÓŁ SAMOCHODOWYCH NA POTRZEBY PROJEKTU „GDAŃSK MIASTEM ZAWODOWCÓW – PODNIESIENIE JAKOŚCI EDUKACJI ZAWODOWEJ”</w:t>
      </w:r>
    </w:p>
    <w:p w:rsidR="00FD5FA6" w:rsidRPr="00FB3DC0" w:rsidRDefault="00FD5FA6" w:rsidP="00E645AC">
      <w:pPr>
        <w:rPr>
          <w:rFonts w:asciiTheme="minorHAnsi" w:eastAsia="Arial Narrow" w:hAnsiTheme="minorHAnsi" w:cstheme="minorHAnsi"/>
          <w:sz w:val="22"/>
          <w:szCs w:val="22"/>
        </w:rPr>
      </w:pPr>
      <w:r w:rsidRPr="00FB3DC0">
        <w:rPr>
          <w:rFonts w:asciiTheme="minorHAnsi" w:hAnsiTheme="minorHAnsi" w:cstheme="minorHAnsi"/>
          <w:sz w:val="22"/>
          <w:szCs w:val="22"/>
        </w:rPr>
        <w:t xml:space="preserve">Wspólny słownik zamówień (kod CPV): </w:t>
      </w:r>
    </w:p>
    <w:p w:rsidR="00FD5FA6" w:rsidRPr="00FB3DC0" w:rsidRDefault="00C466A9" w:rsidP="00E645AC">
      <w:pPr>
        <w:autoSpaceDE w:val="0"/>
        <w:autoSpaceDN w:val="0"/>
        <w:adjustRightInd w:val="0"/>
        <w:ind w:firstLine="709"/>
        <w:jc w:val="both"/>
        <w:rPr>
          <w:rFonts w:asciiTheme="minorHAnsi" w:eastAsia="Calibri" w:hAnsiTheme="minorHAnsi" w:cstheme="minorHAnsi"/>
          <w:iCs/>
          <w:sz w:val="22"/>
          <w:szCs w:val="22"/>
          <w:lang w:eastAsia="ar-SA"/>
        </w:rPr>
      </w:pPr>
      <w:r w:rsidRPr="00FB3DC0">
        <w:rPr>
          <w:rFonts w:ascii="Calibri" w:eastAsia="Calibri" w:hAnsi="Calibri" w:cs="Garamond,Italic"/>
          <w:iCs/>
          <w:sz w:val="22"/>
          <w:szCs w:val="22"/>
          <w:lang w:eastAsia="ar-SA"/>
        </w:rPr>
        <w:t>80530000-8</w:t>
      </w:r>
      <w:r w:rsidR="00FD5FA6" w:rsidRPr="00FB3DC0">
        <w:rPr>
          <w:rFonts w:asciiTheme="minorHAnsi" w:eastAsia="Calibri" w:hAnsiTheme="minorHAnsi" w:cstheme="minorHAnsi"/>
          <w:iCs/>
          <w:sz w:val="22"/>
          <w:szCs w:val="22"/>
          <w:lang w:eastAsia="ar-SA"/>
        </w:rPr>
        <w:t xml:space="preserve"> usługi </w:t>
      </w:r>
      <w:r w:rsidRPr="00FB3DC0">
        <w:rPr>
          <w:rFonts w:asciiTheme="minorHAnsi" w:eastAsia="Calibri" w:hAnsiTheme="minorHAnsi" w:cstheme="minorHAnsi"/>
          <w:iCs/>
          <w:sz w:val="22"/>
          <w:szCs w:val="22"/>
          <w:lang w:eastAsia="ar-SA"/>
        </w:rPr>
        <w:t>szkolenia zawodowego</w:t>
      </w:r>
    </w:p>
    <w:p w:rsidR="00FD5FA6" w:rsidRDefault="00FA6C3D" w:rsidP="007A7D2B">
      <w:pPr>
        <w:autoSpaceDE w:val="0"/>
        <w:autoSpaceDN w:val="0"/>
        <w:adjustRightInd w:val="0"/>
        <w:ind w:firstLine="709"/>
        <w:jc w:val="both"/>
        <w:rPr>
          <w:rFonts w:asciiTheme="minorHAnsi" w:eastAsia="Calibri" w:hAnsiTheme="minorHAnsi" w:cstheme="minorHAnsi"/>
          <w:iCs/>
          <w:sz w:val="22"/>
          <w:szCs w:val="22"/>
          <w:lang w:eastAsia="ar-SA"/>
        </w:rPr>
      </w:pPr>
      <w:r w:rsidRPr="00FB3DC0">
        <w:rPr>
          <w:rFonts w:asciiTheme="minorHAnsi" w:eastAsia="Calibri" w:hAnsiTheme="minorHAnsi" w:cstheme="minorHAnsi"/>
          <w:iCs/>
          <w:sz w:val="22"/>
          <w:szCs w:val="22"/>
          <w:lang w:eastAsia="ar-SA"/>
        </w:rPr>
        <w:t>80510000-2 usługi szkolen</w:t>
      </w:r>
      <w:r w:rsidR="007A7D2B">
        <w:rPr>
          <w:rFonts w:asciiTheme="minorHAnsi" w:eastAsia="Calibri" w:hAnsiTheme="minorHAnsi" w:cstheme="minorHAnsi"/>
          <w:iCs/>
          <w:sz w:val="22"/>
          <w:szCs w:val="22"/>
          <w:lang w:eastAsia="ar-SA"/>
        </w:rPr>
        <w:t>ia specjalistycznego</w:t>
      </w:r>
    </w:p>
    <w:p w:rsidR="007A7D2B" w:rsidRPr="00FB3DC0" w:rsidRDefault="007A7D2B" w:rsidP="007A7D2B">
      <w:pPr>
        <w:autoSpaceDE w:val="0"/>
        <w:autoSpaceDN w:val="0"/>
        <w:adjustRightInd w:val="0"/>
        <w:ind w:firstLine="709"/>
        <w:jc w:val="both"/>
        <w:rPr>
          <w:rFonts w:asciiTheme="minorHAnsi" w:eastAsia="Arial Narrow" w:hAnsiTheme="minorHAnsi" w:cstheme="minorHAnsi"/>
          <w:sz w:val="22"/>
          <w:szCs w:val="22"/>
        </w:rPr>
      </w:pPr>
    </w:p>
    <w:p w:rsidR="00FD5FA6" w:rsidRDefault="00FD5FA6" w:rsidP="00E645AC">
      <w:pPr>
        <w:pStyle w:val="Normalny1"/>
        <w:suppressAutoHyphens w:val="0"/>
        <w:jc w:val="both"/>
        <w:rPr>
          <w:rFonts w:asciiTheme="minorHAnsi" w:hAnsiTheme="minorHAnsi" w:cstheme="minorHAnsi"/>
          <w:color w:val="auto"/>
          <w:kern w:val="0"/>
          <w:sz w:val="22"/>
          <w:szCs w:val="22"/>
          <w:u w:val="single"/>
        </w:rPr>
      </w:pPr>
      <w:r w:rsidRPr="00FB3DC0">
        <w:rPr>
          <w:rFonts w:asciiTheme="minorHAnsi" w:hAnsiTheme="minorHAnsi" w:cstheme="minorHAnsi"/>
          <w:color w:val="auto"/>
          <w:kern w:val="0"/>
          <w:sz w:val="22"/>
          <w:szCs w:val="22"/>
          <w:u w:val="single"/>
        </w:rPr>
        <w:t xml:space="preserve">II. CHARAKTERYSTYKA PRZEDMIOTU ZAMÓWIENIA </w:t>
      </w:r>
    </w:p>
    <w:p w:rsidR="00616294" w:rsidRDefault="00616294" w:rsidP="00E645AC">
      <w:pPr>
        <w:pStyle w:val="Normalny1"/>
        <w:suppressAutoHyphens w:val="0"/>
        <w:jc w:val="both"/>
        <w:rPr>
          <w:rFonts w:asciiTheme="minorHAnsi" w:hAnsiTheme="minorHAnsi" w:cstheme="minorHAnsi"/>
          <w:color w:val="auto"/>
          <w:kern w:val="0"/>
          <w:sz w:val="22"/>
          <w:szCs w:val="22"/>
          <w:u w:val="single"/>
        </w:rPr>
      </w:pPr>
    </w:p>
    <w:p w:rsidR="00616294" w:rsidRDefault="00616294" w:rsidP="00E645AC">
      <w:pPr>
        <w:pStyle w:val="Normalny1"/>
        <w:suppressAutoHyphens w:val="0"/>
        <w:jc w:val="both"/>
        <w:rPr>
          <w:rFonts w:asciiTheme="minorHAnsi" w:hAnsiTheme="minorHAnsi" w:cstheme="minorHAnsi"/>
          <w:color w:val="auto"/>
          <w:kern w:val="0"/>
          <w:sz w:val="22"/>
          <w:szCs w:val="22"/>
          <w:u w:val="single"/>
        </w:rPr>
      </w:pPr>
      <w:r>
        <w:rPr>
          <w:rFonts w:ascii="Calibri" w:eastAsia="Calibri" w:hAnsi="Calibri" w:cs="Calibri"/>
          <w:sz w:val="22"/>
          <w:szCs w:val="22"/>
        </w:rPr>
        <w:t>Liczbę uczestników</w:t>
      </w:r>
      <w:r w:rsidRPr="009D53BC">
        <w:rPr>
          <w:rFonts w:ascii="Calibri" w:eastAsia="Calibri" w:hAnsi="Calibri" w:cs="Calibri"/>
          <w:b/>
          <w:sz w:val="22"/>
          <w:szCs w:val="22"/>
        </w:rPr>
        <w:t xml:space="preserve"> </w:t>
      </w:r>
      <w:r>
        <w:rPr>
          <w:rFonts w:ascii="Calibri" w:eastAsia="Calibri" w:hAnsi="Calibri" w:cs="Calibri"/>
          <w:color w:val="000000" w:themeColor="text1"/>
          <w:sz w:val="22"/>
          <w:szCs w:val="22"/>
        </w:rPr>
        <w:t>w poszczególnych grupach przedstawia poniższa tabela</w:t>
      </w:r>
      <w:r w:rsidRPr="009D53BC">
        <w:rPr>
          <w:rFonts w:ascii="Calibri" w:eastAsia="Calibri" w:hAnsi="Calibri" w:cs="Calibri"/>
          <w:color w:val="000000" w:themeColor="text1"/>
          <w:sz w:val="22"/>
          <w:szCs w:val="22"/>
        </w:rPr>
        <w:t>. Ostateczna</w:t>
      </w:r>
      <w:r w:rsidRPr="009D53BC">
        <w:rPr>
          <w:rFonts w:ascii="Calibri" w:eastAsia="Calibri" w:hAnsi="Calibri" w:cs="Calibri"/>
          <w:sz w:val="22"/>
          <w:szCs w:val="22"/>
        </w:rPr>
        <w:t xml:space="preserve"> liczba uczestników zależeć będzie od liczby osób zainteresowanych udziałem w szkoleniach. Za rekrutację uczestników szkolenia odpowiedzialny jest Zamawiający. Zamawiający zastrzega sobie, w uzasadnionych przypadkach, prawo zmiany liczby uczestników </w:t>
      </w:r>
      <w:r w:rsidRPr="00F23BA5">
        <w:rPr>
          <w:rFonts w:ascii="Calibri" w:eastAsia="Calibri" w:hAnsi="Calibri" w:cs="Calibri"/>
          <w:b/>
          <w:sz w:val="22"/>
          <w:szCs w:val="22"/>
        </w:rPr>
        <w:t>(</w:t>
      </w:r>
      <w:r w:rsidRPr="00F23BA5">
        <w:rPr>
          <w:rFonts w:ascii="Calibri" w:eastAsia="Calibri" w:hAnsi="Calibri" w:cs="Calibri"/>
          <w:b/>
          <w:color w:val="000000" w:themeColor="text1"/>
          <w:sz w:val="22"/>
          <w:szCs w:val="22"/>
        </w:rPr>
        <w:t xml:space="preserve">zwiększenia lub zmniejszenia </w:t>
      </w:r>
      <w:r w:rsidR="00F23BA5" w:rsidRPr="00F23BA5">
        <w:rPr>
          <w:rFonts w:ascii="Calibri" w:eastAsia="Calibri" w:hAnsi="Calibri" w:cs="Calibri"/>
          <w:b/>
          <w:color w:val="000000" w:themeColor="text1"/>
          <w:sz w:val="22"/>
          <w:szCs w:val="22"/>
        </w:rPr>
        <w:t xml:space="preserve">docelowej ilości uczestników </w:t>
      </w:r>
      <w:r w:rsidRPr="00F23BA5">
        <w:rPr>
          <w:rFonts w:ascii="Calibri" w:eastAsia="Calibri" w:hAnsi="Calibri" w:cs="Calibri"/>
          <w:b/>
          <w:color w:val="000000" w:themeColor="text1"/>
          <w:sz w:val="22"/>
          <w:szCs w:val="22"/>
        </w:rPr>
        <w:t xml:space="preserve">o 3 osoby w </w:t>
      </w:r>
      <w:r w:rsidR="00F23BA5" w:rsidRPr="00F23BA5">
        <w:rPr>
          <w:rFonts w:ascii="Calibri" w:eastAsia="Calibri" w:hAnsi="Calibri" w:cs="Calibri"/>
          <w:b/>
          <w:color w:val="000000" w:themeColor="text1"/>
          <w:sz w:val="22"/>
          <w:szCs w:val="22"/>
        </w:rPr>
        <w:t>każdej części</w:t>
      </w:r>
      <w:r w:rsidRPr="00F23BA5">
        <w:rPr>
          <w:rFonts w:ascii="Calibri" w:eastAsia="Calibri" w:hAnsi="Calibri" w:cs="Calibri"/>
          <w:b/>
          <w:color w:val="000000" w:themeColor="text1"/>
          <w:sz w:val="22"/>
          <w:szCs w:val="22"/>
        </w:rPr>
        <w:t>)</w:t>
      </w:r>
      <w:r w:rsidRPr="00F23BA5">
        <w:rPr>
          <w:rFonts w:ascii="Calibri" w:eastAsia="Calibri" w:hAnsi="Calibri" w:cs="Calibri"/>
          <w:sz w:val="22"/>
          <w:szCs w:val="22"/>
        </w:rPr>
        <w:t xml:space="preserve">. </w:t>
      </w:r>
      <w:r w:rsidRPr="00F23BA5">
        <w:rPr>
          <w:rFonts w:ascii="Calibri" w:eastAsia="Calibri" w:hAnsi="Calibri" w:cs="Calibri"/>
          <w:color w:val="000000" w:themeColor="text1"/>
          <w:sz w:val="22"/>
          <w:szCs w:val="22"/>
        </w:rPr>
        <w:t xml:space="preserve">Wykonawca otrzyma wynagrodzenie za faktyczną liczbę osób, które </w:t>
      </w:r>
      <w:r w:rsidR="00F23BA5" w:rsidRPr="00F23BA5">
        <w:rPr>
          <w:rFonts w:ascii="Calibri" w:eastAsia="Calibri" w:hAnsi="Calibri" w:cs="Calibri"/>
          <w:color w:val="000000" w:themeColor="text1"/>
          <w:sz w:val="22"/>
          <w:szCs w:val="22"/>
        </w:rPr>
        <w:t xml:space="preserve">ukończyły szkolenie i podeszły do egzaminu końcowego. </w:t>
      </w:r>
      <w:r w:rsidRPr="00F23BA5">
        <w:rPr>
          <w:rFonts w:ascii="Calibri" w:eastAsia="Calibri" w:hAnsi="Calibri" w:cs="Calibri"/>
          <w:color w:val="000000" w:themeColor="text1"/>
          <w:sz w:val="22"/>
          <w:szCs w:val="22"/>
        </w:rPr>
        <w:t>Z tego tytułu nie będzie przysługiwało Wykonawcy dochodzenie odszkodowania z tytułu nie</w:t>
      </w:r>
      <w:r w:rsidRPr="009D53BC">
        <w:rPr>
          <w:rFonts w:ascii="Calibri" w:eastAsia="Calibri" w:hAnsi="Calibri" w:cs="Calibri"/>
          <w:color w:val="000000" w:themeColor="text1"/>
          <w:sz w:val="22"/>
          <w:szCs w:val="22"/>
        </w:rPr>
        <w:t xml:space="preserve"> zrealizowania zamówienia w całości</w:t>
      </w:r>
      <w:r>
        <w:rPr>
          <w:rFonts w:ascii="Calibri" w:eastAsia="Calibri" w:hAnsi="Calibri" w:cs="Calibri"/>
          <w:color w:val="000000" w:themeColor="text1"/>
          <w:sz w:val="22"/>
          <w:szCs w:val="22"/>
        </w:rPr>
        <w:t>.</w:t>
      </w:r>
    </w:p>
    <w:p w:rsidR="006C0213" w:rsidRDefault="006C0213" w:rsidP="00E645AC">
      <w:pPr>
        <w:pStyle w:val="Normalny1"/>
        <w:suppressAutoHyphens w:val="0"/>
        <w:jc w:val="both"/>
        <w:rPr>
          <w:rFonts w:asciiTheme="minorHAnsi" w:hAnsiTheme="minorHAnsi" w:cstheme="minorHAnsi"/>
          <w:color w:val="auto"/>
          <w:kern w:val="0"/>
          <w:sz w:val="22"/>
          <w:szCs w:val="22"/>
          <w:u w:val="single"/>
        </w:rPr>
      </w:pPr>
    </w:p>
    <w:tbl>
      <w:tblPr>
        <w:tblStyle w:val="Tabela-Siatka"/>
        <w:tblW w:w="0" w:type="auto"/>
        <w:jc w:val="center"/>
        <w:tblLook w:val="04A0" w:firstRow="1" w:lastRow="0" w:firstColumn="1" w:lastColumn="0" w:noHBand="0" w:noVBand="1"/>
      </w:tblPr>
      <w:tblGrid>
        <w:gridCol w:w="1273"/>
        <w:gridCol w:w="1985"/>
        <w:gridCol w:w="2405"/>
        <w:gridCol w:w="2542"/>
        <w:gridCol w:w="1223"/>
      </w:tblGrid>
      <w:tr w:rsidR="0067242C" w:rsidRPr="0067242C" w:rsidTr="0067242C">
        <w:trPr>
          <w:jc w:val="center"/>
        </w:trPr>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Numer części zamówienia</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Nazwa kursu</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Docelowa ilość uczestników</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Termin realizacji zajęć</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b/>
                <w:color w:val="auto"/>
                <w:kern w:val="0"/>
                <w:sz w:val="20"/>
                <w:szCs w:val="20"/>
              </w:rPr>
            </w:pPr>
            <w:r w:rsidRPr="0067242C">
              <w:rPr>
                <w:rFonts w:asciiTheme="minorHAnsi" w:hAnsiTheme="minorHAnsi" w:cstheme="minorHAnsi"/>
                <w:b/>
                <w:color w:val="auto"/>
                <w:kern w:val="0"/>
                <w:sz w:val="20"/>
                <w:szCs w:val="20"/>
              </w:rPr>
              <w:t>Ilość godzin szkolenia</w:t>
            </w:r>
          </w:p>
        </w:tc>
      </w:tr>
      <w:tr w:rsidR="0067242C" w:rsidRPr="0067242C" w:rsidTr="0067242C">
        <w:trPr>
          <w:jc w:val="center"/>
        </w:trPr>
        <w:tc>
          <w:tcPr>
            <w:tcW w:w="0" w:type="auto"/>
            <w:vAlign w:val="center"/>
          </w:tcPr>
          <w:p w:rsidR="007A7D2B" w:rsidRPr="0067242C" w:rsidRDefault="007A7D2B"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Nowoczesne systemy nadwozi pojazdów samochodowych</w:t>
            </w:r>
          </w:p>
        </w:tc>
        <w:tc>
          <w:tcPr>
            <w:tcW w:w="0" w:type="auto"/>
            <w:vAlign w:val="center"/>
          </w:tcPr>
          <w:p w:rsidR="007A7D2B" w:rsidRPr="0067242C" w:rsidRDefault="007A7D2B" w:rsidP="0067242C">
            <w:pPr>
              <w:spacing w:line="276" w:lineRule="auto"/>
              <w:jc w:val="center"/>
              <w:rPr>
                <w:rFonts w:asciiTheme="minorHAnsi" w:hAnsiTheme="minorHAnsi" w:cstheme="minorHAnsi"/>
                <w:sz w:val="20"/>
                <w:szCs w:val="20"/>
              </w:rPr>
            </w:pPr>
            <w:r w:rsidRPr="0067242C">
              <w:rPr>
                <w:rFonts w:asciiTheme="minorHAnsi" w:hAnsiTheme="minorHAnsi" w:cstheme="minorHAnsi"/>
                <w:sz w:val="20"/>
                <w:szCs w:val="20"/>
              </w:rPr>
              <w:t>Jedna (1) Grupa składająca się z 15 uczestników projektu będących uczniami i 3 uczestników projektu będących nauczycielami Zespołu Szkół Samochodowych w Gdańsku.</w:t>
            </w:r>
            <w:r w:rsidR="00616294">
              <w:rPr>
                <w:rFonts w:asciiTheme="minorHAnsi" w:hAnsiTheme="minorHAnsi" w:cstheme="minorHAnsi"/>
                <w:sz w:val="20"/>
                <w:szCs w:val="20"/>
              </w:rPr>
              <w:t xml:space="preserve">  </w:t>
            </w:r>
          </w:p>
        </w:tc>
        <w:tc>
          <w:tcPr>
            <w:tcW w:w="0" w:type="auto"/>
            <w:vAlign w:val="center"/>
          </w:tcPr>
          <w:p w:rsidR="007A7D2B" w:rsidRPr="0067242C" w:rsidRDefault="007A7D2B" w:rsidP="0067242C">
            <w:pPr>
              <w:spacing w:line="276" w:lineRule="auto"/>
              <w:contextualSpacing/>
              <w:jc w:val="center"/>
              <w:rPr>
                <w:rFonts w:asciiTheme="minorHAnsi" w:hAnsiTheme="minorHAnsi" w:cstheme="minorHAnsi"/>
                <w:sz w:val="20"/>
                <w:szCs w:val="20"/>
              </w:rPr>
            </w:pPr>
            <w:r w:rsidRPr="0067242C">
              <w:rPr>
                <w:rFonts w:asciiTheme="minorHAnsi" w:eastAsia="Calibri" w:hAnsiTheme="minorHAnsi" w:cstheme="minorHAnsi"/>
                <w:sz w:val="20"/>
                <w:szCs w:val="20"/>
                <w:lang w:eastAsia="en-US"/>
              </w:rPr>
              <w:t>Maj 2019 roku. Ustalenie harmonogramu zajęć będzie należało do obowiązków Wykonawcy, przy czym Zamawiający musi zatwierdzić ustalony harmonogram przed rozpoczęciem zajęć.</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32 godziny zegarowe</w:t>
            </w:r>
          </w:p>
        </w:tc>
      </w:tr>
      <w:tr w:rsidR="0067242C" w:rsidRPr="0067242C" w:rsidTr="0067242C">
        <w:trPr>
          <w:jc w:val="center"/>
        </w:trPr>
        <w:tc>
          <w:tcPr>
            <w:tcW w:w="0" w:type="auto"/>
            <w:vAlign w:val="center"/>
          </w:tcPr>
          <w:p w:rsidR="007A7D2B" w:rsidRPr="0067242C" w:rsidRDefault="007A7D2B"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2</w:t>
            </w:r>
          </w:p>
        </w:tc>
        <w:tc>
          <w:tcPr>
            <w:tcW w:w="0" w:type="auto"/>
            <w:vAlign w:val="center"/>
          </w:tcPr>
          <w:p w:rsidR="007A7D2B" w:rsidRPr="0067242C" w:rsidRDefault="007A7D2B"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Diagnostyka automatycznych skrzyń biegów</w:t>
            </w:r>
          </w:p>
        </w:tc>
        <w:tc>
          <w:tcPr>
            <w:tcW w:w="0" w:type="auto"/>
            <w:vAlign w:val="center"/>
          </w:tcPr>
          <w:p w:rsidR="007A7D2B" w:rsidRPr="0067242C" w:rsidRDefault="00F80286"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30 uczestników projektu (3 grupy po średnio 10 osób), będących uczniami Zespołu Szkół Samochodowych w Gdańsku</w:t>
            </w:r>
            <w:r w:rsidR="00616294">
              <w:rPr>
                <w:rFonts w:asciiTheme="minorHAnsi" w:hAnsiTheme="minorHAnsi" w:cstheme="minorHAnsi"/>
                <w:color w:val="auto"/>
                <w:kern w:val="0"/>
                <w:sz w:val="20"/>
                <w:szCs w:val="20"/>
              </w:rPr>
              <w:t xml:space="preserve">. </w:t>
            </w:r>
          </w:p>
        </w:tc>
        <w:tc>
          <w:tcPr>
            <w:tcW w:w="0" w:type="auto"/>
            <w:vAlign w:val="center"/>
          </w:tcPr>
          <w:p w:rsidR="007A7D2B" w:rsidRPr="0067242C" w:rsidRDefault="00F80286"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Zajęcia dla pierwszej grupy uczniów rozpoczną się we wrześniu 2019 roku</w:t>
            </w:r>
            <w:r w:rsidR="00710A11" w:rsidRPr="0067242C">
              <w:rPr>
                <w:rFonts w:asciiTheme="minorHAnsi" w:hAnsiTheme="minorHAnsi" w:cstheme="minorHAnsi"/>
                <w:color w:val="auto"/>
                <w:kern w:val="0"/>
                <w:sz w:val="20"/>
                <w:szCs w:val="20"/>
              </w:rPr>
              <w:t>. Z</w:t>
            </w:r>
            <w:r w:rsidRPr="0067242C">
              <w:rPr>
                <w:rFonts w:asciiTheme="minorHAnsi" w:hAnsiTheme="minorHAnsi" w:cstheme="minorHAnsi"/>
                <w:color w:val="auto"/>
                <w:kern w:val="0"/>
                <w:sz w:val="20"/>
                <w:szCs w:val="20"/>
              </w:rPr>
              <w:t>ajęcia dla wszystkich grup powinny zakończyć się do końca lipca 2020 roku, realizowane będą w try</w:t>
            </w:r>
            <w:r w:rsidR="00710A11" w:rsidRPr="0067242C">
              <w:rPr>
                <w:rFonts w:asciiTheme="minorHAnsi" w:hAnsiTheme="minorHAnsi" w:cstheme="minorHAnsi"/>
                <w:color w:val="auto"/>
                <w:kern w:val="0"/>
                <w:sz w:val="20"/>
                <w:szCs w:val="20"/>
              </w:rPr>
              <w:t>bie popołudniowym w dni robocze.</w:t>
            </w:r>
          </w:p>
        </w:tc>
        <w:tc>
          <w:tcPr>
            <w:tcW w:w="0" w:type="auto"/>
            <w:vAlign w:val="center"/>
          </w:tcPr>
          <w:p w:rsidR="007A7D2B" w:rsidRPr="0067242C" w:rsidRDefault="00F80286"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3</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Times New Roman" w:hAnsi="Calibri" w:cs="Calibri"/>
                <w:color w:val="auto"/>
                <w:kern w:val="0"/>
                <w:sz w:val="20"/>
                <w:szCs w:val="20"/>
              </w:rPr>
              <w:t xml:space="preserve">Kurs Transmisja </w:t>
            </w:r>
            <w:r w:rsidRPr="0067242C">
              <w:rPr>
                <w:rFonts w:ascii="Calibri" w:eastAsia="Times New Roman" w:hAnsi="Calibri" w:cs="Calibri"/>
                <w:color w:val="auto"/>
                <w:kern w:val="0"/>
                <w:sz w:val="20"/>
                <w:szCs w:val="20"/>
              </w:rPr>
              <w:lastRenderedPageBreak/>
              <w:t>cyfrowa w pojazdach oraz układy centralnej elektroniki</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Times New Roman" w:hAnsi="Calibri" w:cs="Times New Roman"/>
                <w:color w:val="auto"/>
                <w:kern w:val="0"/>
                <w:sz w:val="20"/>
                <w:szCs w:val="20"/>
              </w:rPr>
              <w:lastRenderedPageBreak/>
              <w:t xml:space="preserve">30 uczestników projektu </w:t>
            </w:r>
            <w:r w:rsidRPr="0067242C">
              <w:rPr>
                <w:rFonts w:ascii="Calibri" w:eastAsia="Times New Roman" w:hAnsi="Calibri" w:cs="Times New Roman"/>
                <w:color w:val="auto"/>
                <w:kern w:val="0"/>
                <w:sz w:val="20"/>
                <w:szCs w:val="20"/>
              </w:rPr>
              <w:lastRenderedPageBreak/>
              <w:t>(3 grupy po średnio 10 osób), będących uczniami Zespołu Szkół Samochodowych w Gdańsku</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lastRenderedPageBreak/>
              <w:t xml:space="preserve">Zajęcia dla pierwszej grupy </w:t>
            </w:r>
            <w:r w:rsidRPr="0067242C">
              <w:rPr>
                <w:rFonts w:asciiTheme="minorHAnsi" w:hAnsiTheme="minorHAnsi" w:cstheme="minorHAnsi"/>
                <w:color w:val="auto"/>
                <w:kern w:val="0"/>
                <w:sz w:val="20"/>
                <w:szCs w:val="20"/>
              </w:rPr>
              <w:lastRenderedPageBreak/>
              <w:t>rozpoczną się w październiku 2018. Zajęcia dla wszystkich grup powinny zakończyć się do końca lipca 2020 roku, realizowane będą w trybie popołudniowym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lastRenderedPageBreak/>
              <w:t xml:space="preserve">14 godzin </w:t>
            </w:r>
            <w:r w:rsidRPr="0067242C">
              <w:rPr>
                <w:rFonts w:asciiTheme="minorHAnsi" w:hAnsiTheme="minorHAnsi" w:cstheme="minorHAnsi"/>
                <w:color w:val="auto"/>
                <w:kern w:val="0"/>
                <w:sz w:val="20"/>
                <w:szCs w:val="20"/>
              </w:rPr>
              <w:lastRenderedPageBreak/>
              <w:t>zegarowych</w:t>
            </w:r>
          </w:p>
        </w:tc>
      </w:tr>
      <w:tr w:rsidR="0067242C" w:rsidRPr="0067242C" w:rsidTr="0067242C">
        <w:trPr>
          <w:jc w:val="center"/>
        </w:trPr>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lastRenderedPageBreak/>
              <w:t>4</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w zakresie hybrydowych układów napędowych</w:t>
            </w:r>
          </w:p>
        </w:tc>
        <w:tc>
          <w:tcPr>
            <w:tcW w:w="0" w:type="auto"/>
            <w:vAlign w:val="center"/>
          </w:tcPr>
          <w:p w:rsidR="00FF3DC7" w:rsidRPr="0067242C" w:rsidRDefault="00FF3DC7" w:rsidP="0067242C">
            <w:pPr>
              <w:spacing w:line="276" w:lineRule="auto"/>
              <w:contextualSpacing/>
              <w:jc w:val="center"/>
              <w:rPr>
                <w:rFonts w:asciiTheme="minorHAnsi" w:hAnsiTheme="minorHAnsi" w:cstheme="minorHAnsi"/>
                <w:sz w:val="20"/>
                <w:szCs w:val="20"/>
              </w:rPr>
            </w:pPr>
            <w:r w:rsidRPr="00FF3DC7">
              <w:rPr>
                <w:rFonts w:ascii="Calibri" w:hAnsi="Calibri"/>
                <w:sz w:val="20"/>
                <w:szCs w:val="20"/>
              </w:rPr>
              <w:t xml:space="preserve">30 uczestników projektu (3 grupy po średnio 10 osób), będących uczniami Zespołu Szkół Samochodowych w Gdańsku oraz 6 uczestników projektu (1 grupa) będących nauczycielami Zespołu Szkół </w:t>
            </w:r>
            <w:r w:rsidRPr="0067242C">
              <w:rPr>
                <w:rFonts w:ascii="Calibri" w:hAnsi="Calibri"/>
                <w:sz w:val="20"/>
                <w:szCs w:val="20"/>
              </w:rPr>
              <w:t>S</w:t>
            </w:r>
            <w:r w:rsidRPr="00FF3DC7">
              <w:rPr>
                <w:rFonts w:ascii="Calibri" w:hAnsi="Calibri"/>
                <w:sz w:val="20"/>
                <w:szCs w:val="20"/>
              </w:rPr>
              <w:t>amochodowych w Gdańsku.</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Calibri" w:hAnsi="Calibri" w:cs="Times New Roman"/>
                <w:color w:val="auto"/>
                <w:kern w:val="0"/>
                <w:sz w:val="20"/>
                <w:szCs w:val="20"/>
                <w:lang w:eastAsia="en-US"/>
              </w:rPr>
              <w:t>Zajęcia dla grupy nauczycieli rozpoczną się w listopadzie 2018, zajęcia dla pierwszej grupy uczniów rozpoczną się w maju 2019 roku. Zajęcia dla wszystkich grup powinny zakończyć się do końca lipca 2020 roku. Realizowane będą w trybie popołudniowym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5</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w zakresie układów klimatyzacji</w:t>
            </w:r>
          </w:p>
        </w:tc>
        <w:tc>
          <w:tcPr>
            <w:tcW w:w="0" w:type="auto"/>
            <w:vAlign w:val="center"/>
          </w:tcPr>
          <w:p w:rsidR="00FF3DC7" w:rsidRPr="0067242C" w:rsidRDefault="00FF3DC7" w:rsidP="0067242C">
            <w:pPr>
              <w:spacing w:line="276" w:lineRule="auto"/>
              <w:contextualSpacing/>
              <w:jc w:val="center"/>
              <w:rPr>
                <w:rFonts w:asciiTheme="minorHAnsi" w:hAnsiTheme="minorHAnsi" w:cstheme="minorHAnsi"/>
                <w:sz w:val="20"/>
                <w:szCs w:val="20"/>
              </w:rPr>
            </w:pPr>
            <w:r w:rsidRPr="00FF3DC7">
              <w:rPr>
                <w:rFonts w:ascii="Calibri" w:hAnsi="Calibri"/>
                <w:sz w:val="20"/>
                <w:szCs w:val="20"/>
              </w:rPr>
              <w:t>30 uczestników projektu (3 grupy po średnio 10 osób), będących uczniami Zespołu Szkół Samochodowych w Gdańsku oraz 5 uczestników projektu  (1 grupa) będących nauczycielami Zespołu Szkół samochodowych w Gdańsku.</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Zajęcia dla grupy nauczycieli rozpoczną się w marcu 2019, zajęcia dla pierwszej grupy uczniów rozpoczną się w kwietniu 2019 roku. Zajęcia dla wszystkich grup powinny zakończyć się do końca lipca 2020 roku, realizowane będą w trybie popołudniowym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6</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Kurs w zakresie układów ABS, ASR, ESP, SBC, elektryczny hamulec postojowy oraz wspomaganie układów kierowniczych</w:t>
            </w:r>
          </w:p>
        </w:tc>
        <w:tc>
          <w:tcPr>
            <w:tcW w:w="0" w:type="auto"/>
            <w:vAlign w:val="center"/>
          </w:tcPr>
          <w:p w:rsidR="00FF3DC7" w:rsidRPr="00FF3DC7" w:rsidRDefault="00FF3DC7" w:rsidP="0067242C">
            <w:pPr>
              <w:spacing w:line="276" w:lineRule="auto"/>
              <w:contextualSpacing/>
              <w:jc w:val="center"/>
              <w:rPr>
                <w:rFonts w:ascii="Calibri" w:hAnsi="Calibri"/>
                <w:sz w:val="20"/>
                <w:szCs w:val="20"/>
              </w:rPr>
            </w:pPr>
            <w:r w:rsidRPr="00FF3DC7">
              <w:rPr>
                <w:rFonts w:ascii="Calibri" w:hAnsi="Calibri"/>
                <w:sz w:val="20"/>
                <w:szCs w:val="20"/>
              </w:rPr>
              <w:t>30 uczestników projektu (3 grupy po średnio 10 osób), będących uczniami Zespołu Szkół Samochodowych w Gdańsku oraz 5 uczestników projektu (1 grupa) będących nauczycielami Zespołu Szkół samochodowych w Gdańsku.</w:t>
            </w:r>
          </w:p>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p>
        </w:tc>
        <w:tc>
          <w:tcPr>
            <w:tcW w:w="0" w:type="auto"/>
            <w:vAlign w:val="center"/>
          </w:tcPr>
          <w:p w:rsidR="00FF3DC7" w:rsidRPr="0067242C" w:rsidRDefault="0067242C" w:rsidP="0067242C">
            <w:pPr>
              <w:pStyle w:val="Normalny1"/>
              <w:suppressAutoHyphens w:val="0"/>
              <w:jc w:val="center"/>
              <w:rPr>
                <w:rFonts w:asciiTheme="minorHAnsi" w:hAnsiTheme="minorHAnsi" w:cstheme="minorHAnsi"/>
                <w:color w:val="auto"/>
                <w:kern w:val="0"/>
                <w:sz w:val="20"/>
                <w:szCs w:val="20"/>
              </w:rPr>
            </w:pPr>
            <w:r w:rsidRPr="0067242C">
              <w:rPr>
                <w:rFonts w:ascii="Calibri" w:eastAsia="Calibri" w:hAnsi="Calibri" w:cs="Times New Roman"/>
                <w:color w:val="auto"/>
                <w:kern w:val="0"/>
                <w:sz w:val="20"/>
                <w:szCs w:val="20"/>
                <w:lang w:eastAsia="en-US"/>
              </w:rPr>
              <w:t>Zajęcia dla grupy nauczycieli rozpoczną się w październiku 2018, zajęcia dla pierwszej grupy uczniów rozpoczną się w grudniu 2018 roku. Zajęcia dla wszystkich grup powinny zakończyć się do końca lipca 2020 roku, realizowane będą w trybie popołudniowym w dni robocze.</w:t>
            </w:r>
          </w:p>
        </w:tc>
        <w:tc>
          <w:tcPr>
            <w:tcW w:w="0" w:type="auto"/>
            <w:vAlign w:val="center"/>
          </w:tcPr>
          <w:p w:rsidR="00FF3DC7" w:rsidRPr="0067242C" w:rsidRDefault="0067242C"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14 godzin zegarowych</w:t>
            </w:r>
          </w:p>
        </w:tc>
      </w:tr>
      <w:tr w:rsidR="0067242C" w:rsidRPr="0067242C" w:rsidTr="0067242C">
        <w:trPr>
          <w:jc w:val="center"/>
        </w:trPr>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7</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Calibri" w:eastAsia="Times New Roman" w:hAnsi="Calibri" w:cs="Calibri"/>
                <w:color w:val="auto"/>
                <w:kern w:val="0"/>
                <w:sz w:val="20"/>
                <w:szCs w:val="20"/>
              </w:rPr>
              <w:t>Kurs w zakresie diagnostyki i naprawy motocykli</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Jedna (1) grupa składająca się z 3 uczestników projektu będących nauczycielami Zespołu Szkół Samochodowych w Gdańsku.</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Rozpoczęcie zajęć w październiku 2018 roku (zajęcia realizowane w dni robocze)</w:t>
            </w:r>
          </w:p>
        </w:tc>
        <w:tc>
          <w:tcPr>
            <w:tcW w:w="0" w:type="auto"/>
            <w:vAlign w:val="center"/>
          </w:tcPr>
          <w:p w:rsidR="00FF3DC7" w:rsidRPr="0067242C" w:rsidRDefault="00FF3DC7" w:rsidP="0067242C">
            <w:pPr>
              <w:pStyle w:val="Normalny1"/>
              <w:suppressAutoHyphens w:val="0"/>
              <w:jc w:val="center"/>
              <w:rPr>
                <w:rFonts w:asciiTheme="minorHAnsi" w:hAnsiTheme="minorHAnsi" w:cstheme="minorHAnsi"/>
                <w:color w:val="auto"/>
                <w:kern w:val="0"/>
                <w:sz w:val="20"/>
                <w:szCs w:val="20"/>
              </w:rPr>
            </w:pPr>
            <w:r w:rsidRPr="0067242C">
              <w:rPr>
                <w:rFonts w:asciiTheme="minorHAnsi" w:hAnsiTheme="minorHAnsi" w:cstheme="minorHAnsi"/>
                <w:color w:val="auto"/>
                <w:kern w:val="0"/>
                <w:sz w:val="20"/>
                <w:szCs w:val="20"/>
              </w:rPr>
              <w:t>24 godziny zegarowe</w:t>
            </w:r>
          </w:p>
        </w:tc>
      </w:tr>
    </w:tbl>
    <w:p w:rsidR="007A7D2B" w:rsidRDefault="007A7D2B" w:rsidP="00E645AC">
      <w:pPr>
        <w:pStyle w:val="Normalny1"/>
        <w:suppressAutoHyphens w:val="0"/>
        <w:jc w:val="both"/>
        <w:rPr>
          <w:rFonts w:asciiTheme="minorHAnsi" w:hAnsiTheme="minorHAnsi" w:cstheme="minorHAnsi"/>
          <w:color w:val="auto"/>
          <w:kern w:val="0"/>
          <w:sz w:val="22"/>
          <w:szCs w:val="22"/>
          <w:u w:val="single"/>
        </w:rPr>
      </w:pPr>
    </w:p>
    <w:p w:rsidR="002F7EF3" w:rsidRPr="0067242C" w:rsidRDefault="005A2B90" w:rsidP="0067242C">
      <w:pPr>
        <w:pStyle w:val="Normalny1"/>
        <w:suppressAutoHyphens w:val="0"/>
        <w:jc w:val="both"/>
        <w:rPr>
          <w:rFonts w:asciiTheme="minorHAnsi" w:hAnsiTheme="minorHAnsi" w:cstheme="minorHAnsi"/>
          <w:b/>
          <w:color w:val="auto"/>
          <w:kern w:val="0"/>
          <w:sz w:val="22"/>
          <w:szCs w:val="22"/>
          <w:u w:val="single"/>
        </w:rPr>
      </w:pPr>
      <w:r w:rsidRPr="0067242C">
        <w:rPr>
          <w:rFonts w:asciiTheme="minorHAnsi" w:hAnsiTheme="minorHAnsi" w:cstheme="minorHAnsi"/>
          <w:b/>
          <w:color w:val="auto"/>
          <w:kern w:val="0"/>
          <w:sz w:val="22"/>
          <w:szCs w:val="22"/>
          <w:u w:val="single"/>
        </w:rPr>
        <w:lastRenderedPageBreak/>
        <w:t>MINIMALNY ZAKRES PROGRAMU</w:t>
      </w:r>
    </w:p>
    <w:p w:rsidR="005A2B90" w:rsidRPr="0067242C" w:rsidRDefault="005A2B90" w:rsidP="0067242C">
      <w:pPr>
        <w:pStyle w:val="Normalny1"/>
        <w:numPr>
          <w:ilvl w:val="0"/>
          <w:numId w:val="35"/>
        </w:numPr>
        <w:suppressAutoHyphens w:val="0"/>
        <w:spacing w:before="120" w:after="120"/>
        <w:ind w:left="714" w:hanging="357"/>
        <w:jc w:val="both"/>
        <w:rPr>
          <w:rFonts w:asciiTheme="minorHAnsi" w:hAnsiTheme="minorHAnsi" w:cstheme="minorHAnsi"/>
          <w:color w:val="auto"/>
          <w:kern w:val="0"/>
          <w:sz w:val="22"/>
          <w:szCs w:val="22"/>
          <w:u w:val="single"/>
        </w:rPr>
      </w:pPr>
      <w:r w:rsidRPr="0067242C">
        <w:rPr>
          <w:rFonts w:asciiTheme="minorHAnsi" w:hAnsiTheme="minorHAnsi" w:cstheme="minorHAnsi"/>
          <w:color w:val="auto"/>
          <w:kern w:val="0"/>
          <w:sz w:val="22"/>
          <w:szCs w:val="22"/>
          <w:u w:val="single"/>
        </w:rPr>
        <w:t>Dla części zamówienia numer 1:</w:t>
      </w:r>
      <w:r w:rsidRPr="0067242C">
        <w:rPr>
          <w:rFonts w:asciiTheme="minorHAnsi" w:hAnsiTheme="minorHAnsi" w:cstheme="minorHAnsi"/>
          <w:color w:val="auto"/>
          <w:sz w:val="22"/>
          <w:szCs w:val="22"/>
          <w:u w:val="single"/>
        </w:rPr>
        <w:t xml:space="preserve"> </w:t>
      </w:r>
      <w:r w:rsidRPr="0067242C">
        <w:rPr>
          <w:rFonts w:asciiTheme="minorHAnsi" w:hAnsiTheme="minorHAnsi" w:cstheme="minorHAnsi"/>
          <w:color w:val="auto"/>
          <w:kern w:val="0"/>
          <w:sz w:val="22"/>
          <w:szCs w:val="22"/>
          <w:u w:val="single"/>
        </w:rPr>
        <w:t>Kurs Nowoczesne systemy nadwozi pojazdów samochodowych</w:t>
      </w:r>
    </w:p>
    <w:p w:rsidR="005A2B90" w:rsidRPr="0067242C" w:rsidRDefault="005A2B90" w:rsidP="0067242C">
      <w:pPr>
        <w:autoSpaceDE w:val="0"/>
        <w:autoSpaceDN w:val="0"/>
        <w:adjustRightInd w:val="0"/>
        <w:ind w:left="709" w:hanging="283"/>
        <w:contextualSpacing/>
        <w:rPr>
          <w:rFonts w:asciiTheme="minorHAnsi" w:eastAsia="Calibri" w:hAnsiTheme="minorHAnsi" w:cstheme="minorHAnsi"/>
          <w:b/>
          <w:bCs/>
          <w:sz w:val="22"/>
          <w:szCs w:val="22"/>
        </w:rPr>
      </w:pPr>
      <w:r w:rsidRPr="0067242C">
        <w:rPr>
          <w:rFonts w:asciiTheme="minorHAnsi" w:eastAsia="Calibri" w:hAnsiTheme="minorHAnsi" w:cstheme="minorHAnsi"/>
          <w:b/>
          <w:bCs/>
          <w:sz w:val="22"/>
          <w:szCs w:val="22"/>
        </w:rPr>
        <w:t>Technologia napraw powypadkowych na ramach naprawczych</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montaż uszkodzonego pojazdu na ramach naprawczych różnego typu, również sterowane pilotem,</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szybkie mocowanie za pomocą jednośrubowych szczęk,</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montaż pojazdu na ramę naprawczą, nie posiadającego rantów progowych przy wykorzystaniu specjalistycznych mocowań,</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wstępne formowanie uszkodzonego pojazdu z wykorzystaniem aluminiowej wieży naciągającej,</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naprawa za pomocą wieży naciągającej nowej generacji z możliwością jednoczesnego naciągu i pchania.</w:t>
      </w:r>
    </w:p>
    <w:p w:rsidR="005A2B90" w:rsidRPr="0067242C" w:rsidRDefault="005A2B90" w:rsidP="0067242C">
      <w:pPr>
        <w:autoSpaceDE w:val="0"/>
        <w:autoSpaceDN w:val="0"/>
        <w:adjustRightInd w:val="0"/>
        <w:ind w:left="709" w:hanging="283"/>
        <w:contextualSpacing/>
        <w:rPr>
          <w:rFonts w:asciiTheme="minorHAnsi" w:eastAsia="Calibri" w:hAnsiTheme="minorHAnsi" w:cstheme="minorHAnsi"/>
          <w:b/>
          <w:bCs/>
          <w:sz w:val="22"/>
          <w:szCs w:val="22"/>
        </w:rPr>
      </w:pPr>
      <w:r w:rsidRPr="0067242C">
        <w:rPr>
          <w:rFonts w:asciiTheme="minorHAnsi" w:eastAsia="Calibri" w:hAnsiTheme="minorHAnsi" w:cstheme="minorHAnsi"/>
          <w:b/>
          <w:bCs/>
          <w:sz w:val="22"/>
          <w:szCs w:val="22"/>
        </w:rPr>
        <w:t>Wykorzystanie urządzenia pomiarowego do wyznaczenia wielkości szkody</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badanie uszkodzeń pojazdu za pomocą mechanicznego urządzenia pomiarowego - prezentacja urządzenia + ćwiczenia,</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szacowanie uszkodzeń pojazdu za pomocą cyrkla mechanicznego – prezentacja urządzenia plus ćwiczenia,</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ocena uszkodzeń karoserii przy użyciu elektronicznego cyrkla – prezentacja plus ćwiczenia,</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badanie stref uszkodzeń elektronicznym urządzeniem pomiarowym,</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wyznaczanie punktów bazowych – prezentacja plus szkolenia,</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wydruk raportów pomiarowych przed i po naprawie - omówienie wyników pomiarów,</w:t>
      </w:r>
    </w:p>
    <w:p w:rsidR="005A2B90" w:rsidRPr="0067242C" w:rsidRDefault="005A2B90" w:rsidP="0067242C">
      <w:pPr>
        <w:autoSpaceDE w:val="0"/>
        <w:autoSpaceDN w:val="0"/>
        <w:adjustRightInd w:val="0"/>
        <w:ind w:left="709" w:hanging="283"/>
        <w:contextualSpacing/>
        <w:rPr>
          <w:rFonts w:asciiTheme="minorHAnsi" w:eastAsia="Calibri" w:hAnsiTheme="minorHAnsi" w:cstheme="minorHAnsi"/>
          <w:b/>
          <w:bCs/>
          <w:sz w:val="22"/>
          <w:szCs w:val="22"/>
        </w:rPr>
      </w:pPr>
      <w:r w:rsidRPr="0067242C">
        <w:rPr>
          <w:rFonts w:asciiTheme="minorHAnsi" w:eastAsia="Calibri" w:hAnsiTheme="minorHAnsi" w:cstheme="minorHAnsi"/>
          <w:b/>
          <w:bCs/>
          <w:sz w:val="22"/>
          <w:szCs w:val="22"/>
        </w:rPr>
        <w:t>Rozróżnianie materiałów stosowanych w konstrukcjach nadwozi - rodzaje blach i ich naprawa, dobór narzędzi</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 xml:space="preserve">ćwiczenia w zakresie napraw blacharskich z użyciem </w:t>
      </w:r>
      <w:proofErr w:type="spellStart"/>
      <w:r w:rsidRPr="0067242C">
        <w:rPr>
          <w:rFonts w:asciiTheme="minorHAnsi" w:eastAsia="Calibri" w:hAnsiTheme="minorHAnsi" w:cstheme="minorHAnsi"/>
          <w:sz w:val="22"/>
          <w:szCs w:val="22"/>
        </w:rPr>
        <w:t>spotera</w:t>
      </w:r>
      <w:proofErr w:type="spellEnd"/>
      <w:r w:rsidRPr="0067242C">
        <w:rPr>
          <w:rFonts w:asciiTheme="minorHAnsi" w:eastAsia="Calibri" w:hAnsiTheme="minorHAnsi" w:cstheme="minorHAnsi"/>
          <w:sz w:val="22"/>
          <w:szCs w:val="22"/>
        </w:rPr>
        <w:t>,</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ćwiczenia w zakresie naprawy elementów plastikowych w pojazdach przy użyciu zszywacza i spawarki,</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ćwiczenia w użyciu indukcyjnej nagrzewnicy,</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zajęcia praktyczne - usunięcie szyby, usuwanie listew, podgrzewanie zapieczonych,</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elementów i śrub,</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wyoblanie błotnika tylnego wyoblarką,</w:t>
      </w:r>
    </w:p>
    <w:p w:rsidR="005A2B90" w:rsidRPr="0067242C" w:rsidRDefault="005A2B90" w:rsidP="0067242C">
      <w:pPr>
        <w:autoSpaceDE w:val="0"/>
        <w:autoSpaceDN w:val="0"/>
        <w:adjustRightInd w:val="0"/>
        <w:ind w:left="709" w:hanging="283"/>
        <w:contextualSpacing/>
        <w:rPr>
          <w:rFonts w:asciiTheme="minorHAnsi" w:eastAsia="Calibri" w:hAnsiTheme="minorHAnsi" w:cstheme="minorHAnsi"/>
          <w:b/>
          <w:bCs/>
          <w:sz w:val="22"/>
          <w:szCs w:val="22"/>
        </w:rPr>
      </w:pPr>
      <w:r w:rsidRPr="0067242C">
        <w:rPr>
          <w:rFonts w:asciiTheme="minorHAnsi" w:eastAsia="Calibri" w:hAnsiTheme="minorHAnsi" w:cstheme="minorHAnsi"/>
          <w:b/>
          <w:bCs/>
          <w:sz w:val="22"/>
          <w:szCs w:val="22"/>
        </w:rPr>
        <w:t>Techniki cięcia i łączenia elementów w zależności od materiału i konstrukcji.</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usuwanie zgrzein i spawów laserowych przy użyciu rozwiertaka pneumatycznego i noża skrawającego do połączeń laserowych,</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ćwiczenia w zakresie napraw elementów nitowanych z użyciem nitownicy,</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 xml:space="preserve">zgrzewanie poszyć, zgrzewarką </w:t>
      </w:r>
      <w:proofErr w:type="spellStart"/>
      <w:r w:rsidRPr="0067242C">
        <w:rPr>
          <w:rFonts w:asciiTheme="minorHAnsi" w:eastAsia="Calibri" w:hAnsiTheme="minorHAnsi" w:cstheme="minorHAnsi"/>
          <w:sz w:val="22"/>
          <w:szCs w:val="22"/>
        </w:rPr>
        <w:t>inwertorową</w:t>
      </w:r>
      <w:proofErr w:type="spellEnd"/>
      <w:r w:rsidRPr="0067242C">
        <w:rPr>
          <w:rFonts w:asciiTheme="minorHAnsi" w:eastAsia="Calibri" w:hAnsiTheme="minorHAnsi" w:cstheme="minorHAnsi"/>
          <w:sz w:val="22"/>
          <w:szCs w:val="22"/>
        </w:rPr>
        <w:t>,</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 xml:space="preserve">ćwiczenia praktyczne w spawaniu drutem stalowym i drutem CuSi3 w osłonie argonu – </w:t>
      </w:r>
      <w:proofErr w:type="spellStart"/>
      <w:r w:rsidRPr="0067242C">
        <w:rPr>
          <w:rFonts w:asciiTheme="minorHAnsi" w:eastAsia="Calibri" w:hAnsiTheme="minorHAnsi" w:cstheme="minorHAnsi"/>
          <w:sz w:val="22"/>
          <w:szCs w:val="22"/>
        </w:rPr>
        <w:t>lutospawarką</w:t>
      </w:r>
      <w:proofErr w:type="spellEnd"/>
      <w:r w:rsidRPr="0067242C">
        <w:rPr>
          <w:rFonts w:asciiTheme="minorHAnsi" w:eastAsia="Calibri" w:hAnsiTheme="minorHAnsi" w:cstheme="minorHAnsi"/>
          <w:sz w:val="22"/>
          <w:szCs w:val="22"/>
        </w:rPr>
        <w:t>,</w:t>
      </w:r>
    </w:p>
    <w:p w:rsidR="005A2B90" w:rsidRPr="0067242C" w:rsidRDefault="005A2B90" w:rsidP="0067242C">
      <w:pPr>
        <w:numPr>
          <w:ilvl w:val="0"/>
          <w:numId w:val="34"/>
        </w:numPr>
        <w:autoSpaceDE w:val="0"/>
        <w:autoSpaceDN w:val="0"/>
        <w:adjustRightInd w:val="0"/>
        <w:ind w:left="709" w:hanging="283"/>
        <w:contextualSpacing/>
        <w:rPr>
          <w:rFonts w:asciiTheme="minorHAnsi" w:eastAsia="Calibri" w:hAnsiTheme="minorHAnsi" w:cstheme="minorHAnsi"/>
          <w:sz w:val="22"/>
          <w:szCs w:val="22"/>
        </w:rPr>
      </w:pPr>
      <w:r w:rsidRPr="0067242C">
        <w:rPr>
          <w:rFonts w:asciiTheme="minorHAnsi" w:eastAsia="Calibri" w:hAnsiTheme="minorHAnsi" w:cstheme="minorHAnsi"/>
          <w:sz w:val="22"/>
          <w:szCs w:val="22"/>
        </w:rPr>
        <w:t xml:space="preserve">spawanie elementów aluminiowych karoserii </w:t>
      </w:r>
      <w:proofErr w:type="spellStart"/>
      <w:r w:rsidRPr="0067242C">
        <w:rPr>
          <w:rFonts w:asciiTheme="minorHAnsi" w:eastAsia="Calibri" w:hAnsiTheme="minorHAnsi" w:cstheme="minorHAnsi"/>
          <w:sz w:val="22"/>
          <w:szCs w:val="22"/>
        </w:rPr>
        <w:t>lutospawarką</w:t>
      </w:r>
      <w:proofErr w:type="spellEnd"/>
      <w:r w:rsidRPr="0067242C">
        <w:rPr>
          <w:rFonts w:asciiTheme="minorHAnsi" w:eastAsia="Calibri" w:hAnsiTheme="minorHAnsi" w:cstheme="minorHAnsi"/>
          <w:sz w:val="22"/>
          <w:szCs w:val="22"/>
        </w:rPr>
        <w:t>,</w:t>
      </w:r>
    </w:p>
    <w:p w:rsidR="005A2B90" w:rsidRPr="0067242C" w:rsidRDefault="005A2B90" w:rsidP="0067242C">
      <w:pPr>
        <w:autoSpaceDE w:val="0"/>
        <w:autoSpaceDN w:val="0"/>
        <w:adjustRightInd w:val="0"/>
        <w:ind w:left="709" w:hanging="283"/>
        <w:contextualSpacing/>
        <w:rPr>
          <w:rFonts w:asciiTheme="minorHAnsi" w:eastAsia="Calibri" w:hAnsiTheme="minorHAnsi" w:cstheme="minorHAnsi"/>
          <w:b/>
          <w:bCs/>
          <w:sz w:val="22"/>
          <w:szCs w:val="22"/>
        </w:rPr>
      </w:pPr>
      <w:r w:rsidRPr="0067242C">
        <w:rPr>
          <w:rFonts w:asciiTheme="minorHAnsi" w:eastAsia="Calibri" w:hAnsiTheme="minorHAnsi" w:cstheme="minorHAnsi"/>
          <w:b/>
          <w:bCs/>
          <w:sz w:val="22"/>
          <w:szCs w:val="22"/>
        </w:rPr>
        <w:t>Kalkulacja napraw</w:t>
      </w:r>
    </w:p>
    <w:p w:rsidR="0067242C" w:rsidRPr="0067242C" w:rsidRDefault="005A2B90" w:rsidP="0067242C">
      <w:pPr>
        <w:numPr>
          <w:ilvl w:val="0"/>
          <w:numId w:val="34"/>
        </w:numPr>
        <w:autoSpaceDE w:val="0"/>
        <w:autoSpaceDN w:val="0"/>
        <w:adjustRightInd w:val="0"/>
        <w:ind w:left="709" w:hanging="283"/>
        <w:contextualSpacing/>
        <w:jc w:val="both"/>
        <w:rPr>
          <w:rFonts w:asciiTheme="minorHAnsi" w:hAnsiTheme="minorHAnsi" w:cstheme="minorHAnsi"/>
          <w:sz w:val="22"/>
          <w:szCs w:val="22"/>
          <w:u w:val="single"/>
        </w:rPr>
      </w:pPr>
      <w:r w:rsidRPr="0067242C">
        <w:rPr>
          <w:rFonts w:asciiTheme="minorHAnsi" w:eastAsia="Calibri" w:hAnsiTheme="minorHAnsi" w:cstheme="minorHAnsi"/>
          <w:sz w:val="22"/>
          <w:szCs w:val="22"/>
        </w:rPr>
        <w:t>zapoznanie z programem umożliwiającym szacowanie wielkości szkody i kalkulacji kosztów naprawy – AUDATEX,</w:t>
      </w:r>
    </w:p>
    <w:p w:rsidR="005A2B90" w:rsidRPr="0067242C" w:rsidRDefault="005A2B90" w:rsidP="0067242C">
      <w:pPr>
        <w:numPr>
          <w:ilvl w:val="0"/>
          <w:numId w:val="34"/>
        </w:numPr>
        <w:autoSpaceDE w:val="0"/>
        <w:autoSpaceDN w:val="0"/>
        <w:adjustRightInd w:val="0"/>
        <w:ind w:left="709" w:hanging="283"/>
        <w:contextualSpacing/>
        <w:jc w:val="both"/>
        <w:rPr>
          <w:rFonts w:asciiTheme="minorHAnsi" w:hAnsiTheme="minorHAnsi" w:cstheme="minorHAnsi"/>
          <w:sz w:val="22"/>
          <w:szCs w:val="22"/>
          <w:u w:val="single"/>
        </w:rPr>
      </w:pPr>
      <w:r w:rsidRPr="0067242C">
        <w:rPr>
          <w:rFonts w:asciiTheme="minorHAnsi" w:eastAsia="Calibri" w:hAnsiTheme="minorHAnsi" w:cstheme="minorHAnsi"/>
          <w:sz w:val="22"/>
          <w:szCs w:val="22"/>
        </w:rPr>
        <w:t>ćwiczenia z zakresu szacowania kosztów naprawy.</w:t>
      </w:r>
    </w:p>
    <w:p w:rsidR="00F80286" w:rsidRPr="0067242C" w:rsidRDefault="00F80286"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u w:val="single"/>
        </w:rPr>
      </w:pPr>
      <w:r w:rsidRPr="0067242C">
        <w:rPr>
          <w:rFonts w:asciiTheme="minorHAnsi" w:eastAsia="Arial Narrow" w:hAnsiTheme="minorHAnsi" w:cstheme="minorHAnsi"/>
          <w:b/>
          <w:bCs/>
          <w:color w:val="auto"/>
          <w:kern w:val="0"/>
          <w:sz w:val="22"/>
          <w:szCs w:val="22"/>
          <w:u w:val="single"/>
        </w:rPr>
        <w:t>Dla części zamówienia numer 2:</w:t>
      </w:r>
      <w:r w:rsidRPr="0067242C">
        <w:rPr>
          <w:rFonts w:asciiTheme="minorHAnsi" w:hAnsiTheme="minorHAnsi" w:cstheme="minorHAnsi"/>
          <w:b/>
          <w:color w:val="auto"/>
          <w:sz w:val="22"/>
          <w:szCs w:val="22"/>
          <w:u w:val="single"/>
        </w:rPr>
        <w:t xml:space="preserve"> </w:t>
      </w:r>
      <w:r w:rsidRPr="0067242C">
        <w:rPr>
          <w:rFonts w:asciiTheme="minorHAnsi" w:eastAsia="Arial Narrow" w:hAnsiTheme="minorHAnsi" w:cstheme="minorHAnsi"/>
          <w:b/>
          <w:bCs/>
          <w:color w:val="auto"/>
          <w:kern w:val="0"/>
          <w:sz w:val="22"/>
          <w:szCs w:val="22"/>
          <w:u w:val="single"/>
        </w:rPr>
        <w:t>Diagnostyka automatycznych skrzyń biegów</w:t>
      </w:r>
    </w:p>
    <w:p w:rsidR="00F80286" w:rsidRPr="00F80286" w:rsidRDefault="00F80286" w:rsidP="0067242C">
      <w:pPr>
        <w:ind w:left="709" w:right="-2"/>
        <w:contextualSpacing/>
        <w:jc w:val="both"/>
        <w:rPr>
          <w:rFonts w:asciiTheme="minorHAnsi" w:eastAsia="Calibri" w:hAnsiTheme="minorHAnsi" w:cstheme="minorHAnsi"/>
          <w:b/>
          <w:sz w:val="22"/>
          <w:szCs w:val="22"/>
          <w:u w:val="single"/>
          <w:lang w:eastAsia="en-US"/>
        </w:rPr>
      </w:pPr>
      <w:r w:rsidRPr="00F80286">
        <w:rPr>
          <w:rFonts w:asciiTheme="minorHAnsi" w:eastAsia="Calibri" w:hAnsiTheme="minorHAnsi" w:cstheme="minorHAnsi"/>
          <w:b/>
          <w:sz w:val="22"/>
          <w:szCs w:val="22"/>
          <w:u w:val="single"/>
          <w:lang w:eastAsia="en-US"/>
        </w:rPr>
        <w:t>Część teoretyczna:</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budowa, działanie, obsługa oraz diagnostyka:</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automatycznych skrzyń biegów (AT)</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lastRenderedPageBreak/>
        <w:t>dwusprzęgłowych skrzyń biegów (DSG)</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zautomatyzowanych skrzyń biegów (AST)</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bezstopniowych skrzyń biegów (CVT)</w:t>
      </w:r>
    </w:p>
    <w:p w:rsidR="00F80286" w:rsidRPr="00F80286" w:rsidRDefault="00F80286" w:rsidP="0067242C">
      <w:pPr>
        <w:numPr>
          <w:ilvl w:val="0"/>
          <w:numId w:val="38"/>
        </w:numPr>
        <w:ind w:left="709" w:right="-2" w:hanging="283"/>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powiązanie układów automatycznych skrzyń biegów z innymi układami w samochodach</w:t>
      </w:r>
    </w:p>
    <w:p w:rsidR="00F80286" w:rsidRPr="00F80286" w:rsidRDefault="00F80286" w:rsidP="0067242C">
      <w:pPr>
        <w:ind w:left="709" w:right="-2"/>
        <w:contextualSpacing/>
        <w:jc w:val="both"/>
        <w:rPr>
          <w:rFonts w:asciiTheme="minorHAnsi" w:eastAsia="Calibri" w:hAnsiTheme="minorHAnsi" w:cstheme="minorHAnsi"/>
          <w:b/>
          <w:sz w:val="22"/>
          <w:szCs w:val="22"/>
          <w:u w:val="single"/>
          <w:lang w:eastAsia="en-US"/>
        </w:rPr>
      </w:pPr>
      <w:r w:rsidRPr="00F80286">
        <w:rPr>
          <w:rFonts w:asciiTheme="minorHAnsi" w:eastAsia="Calibri" w:hAnsiTheme="minorHAnsi" w:cstheme="minorHAnsi"/>
          <w:b/>
          <w:sz w:val="22"/>
          <w:szCs w:val="22"/>
          <w:u w:val="single"/>
          <w:lang w:eastAsia="en-US"/>
        </w:rPr>
        <w:t>Część praktyczna:</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identyfikacja elementów składowych przykładowych układów automatycznych skrzyń biegów</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obsługa samochodu z automatyczną skrzynią biegów</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diagnostyka elektrycznych usterek układów automatycznych skrzyń biegów z wykorzystaniem urządzenia diagnostycznego</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adaptacja oraz ustawienia parametrów pracy automatycznych skrzyń biegów z wykorzystaniem urządzenia diagnostycznego</w:t>
      </w:r>
    </w:p>
    <w:p w:rsidR="00F80286" w:rsidRPr="00F80286"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sprawdzenie poziomu oleju w automatycznych skrzyniach biegów z wykorzystaniem urządzenia diagnostycznego oraz dokumentacji serwisowej</w:t>
      </w:r>
    </w:p>
    <w:p w:rsidR="00F80286" w:rsidRPr="0067242C" w:rsidRDefault="00F80286" w:rsidP="0067242C">
      <w:pPr>
        <w:numPr>
          <w:ilvl w:val="0"/>
          <w:numId w:val="39"/>
        </w:numPr>
        <w:ind w:left="709" w:right="-2"/>
        <w:contextualSpacing/>
        <w:jc w:val="both"/>
        <w:rPr>
          <w:rFonts w:asciiTheme="minorHAnsi" w:eastAsia="Calibri" w:hAnsiTheme="minorHAnsi" w:cstheme="minorHAnsi"/>
          <w:sz w:val="22"/>
          <w:szCs w:val="22"/>
          <w:lang w:eastAsia="en-US"/>
        </w:rPr>
      </w:pPr>
      <w:r w:rsidRPr="00F80286">
        <w:rPr>
          <w:rFonts w:asciiTheme="minorHAnsi" w:eastAsia="Calibri" w:hAnsiTheme="minorHAnsi" w:cstheme="minorHAnsi"/>
          <w:sz w:val="22"/>
          <w:szCs w:val="22"/>
          <w:lang w:eastAsia="en-US"/>
        </w:rPr>
        <w:t>procedury przy wymianie oleju w automatycznych skrzyniach biegów z wykorzystaniem urządzenia diagnostycznego oraz dokumentacji serwisowej</w:t>
      </w:r>
    </w:p>
    <w:p w:rsidR="00FF3DC7" w:rsidRPr="00ED6CC3" w:rsidRDefault="00FF3DC7" w:rsidP="0067242C">
      <w:pPr>
        <w:pStyle w:val="Akapitzlist"/>
        <w:numPr>
          <w:ilvl w:val="0"/>
          <w:numId w:val="35"/>
        </w:numPr>
        <w:spacing w:before="120" w:after="120"/>
        <w:ind w:left="714" w:hanging="357"/>
        <w:contextualSpacing/>
        <w:jc w:val="both"/>
        <w:rPr>
          <w:rFonts w:asciiTheme="minorHAnsi" w:eastAsia="Calibri" w:hAnsiTheme="minorHAnsi" w:cstheme="minorHAnsi"/>
          <w:b/>
          <w:sz w:val="22"/>
          <w:szCs w:val="22"/>
          <w:u w:val="single"/>
          <w:lang w:eastAsia="en-US"/>
        </w:rPr>
      </w:pPr>
      <w:r w:rsidRPr="00ED6CC3">
        <w:rPr>
          <w:rFonts w:asciiTheme="minorHAnsi" w:eastAsia="Calibri" w:hAnsiTheme="minorHAnsi" w:cstheme="minorHAnsi"/>
          <w:b/>
          <w:sz w:val="22"/>
          <w:szCs w:val="22"/>
          <w:u w:val="single"/>
          <w:lang w:eastAsia="en-US"/>
        </w:rPr>
        <w:t>Dla części zamówienia numer 3: Transmisja cyfrowa w pojazdach oraz układy Centralnej Elektroniki</w:t>
      </w:r>
    </w:p>
    <w:p w:rsidR="0067242C" w:rsidRPr="0067242C" w:rsidRDefault="0067242C" w:rsidP="0067242C">
      <w:pPr>
        <w:pStyle w:val="Akapitzlist"/>
        <w:spacing w:before="120" w:after="120"/>
        <w:ind w:left="714"/>
        <w:contextualSpacing/>
        <w:jc w:val="both"/>
        <w:rPr>
          <w:rFonts w:asciiTheme="minorHAnsi" w:eastAsia="Calibri" w:hAnsiTheme="minorHAnsi" w:cstheme="minorHAnsi"/>
          <w:sz w:val="22"/>
          <w:szCs w:val="22"/>
          <w:u w:val="single"/>
          <w:lang w:eastAsia="en-US"/>
        </w:rPr>
      </w:pPr>
    </w:p>
    <w:p w:rsidR="00FF3DC7" w:rsidRPr="0067242C" w:rsidRDefault="00FF3DC7" w:rsidP="0067242C">
      <w:pPr>
        <w:pStyle w:val="Akapitzlist"/>
        <w:rPr>
          <w:rFonts w:asciiTheme="minorHAnsi" w:eastAsiaTheme="minorHAnsi" w:hAnsiTheme="minorHAnsi" w:cstheme="minorHAnsi"/>
          <w:b/>
          <w:sz w:val="22"/>
          <w:szCs w:val="22"/>
          <w:u w:val="single"/>
        </w:rPr>
      </w:pPr>
      <w:r w:rsidRPr="0067242C">
        <w:rPr>
          <w:rFonts w:asciiTheme="minorHAnsi" w:eastAsiaTheme="minorHAnsi" w:hAnsiTheme="minorHAnsi" w:cstheme="minorHAnsi"/>
          <w:b/>
          <w:sz w:val="22"/>
          <w:szCs w:val="22"/>
          <w:u w:val="single"/>
        </w:rPr>
        <w:t>Część teoretyczna:</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powiązanie systemów w samochodach magistralą danych CAN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topologia sieci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funkcja Gateway i jej fizyczne umiejscowienie w pojeździe</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wymagania stawiane systemom przenoszenia danych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odmiany transmisji CAN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adresowanie danych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ramka wiadomości, ramka błędów</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błędy transmisji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arbitraż</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sprzężenie magistrali danych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transmisja cyfrowa LIN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transmisja cyfrowa MOST</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 xml:space="preserve">transmisja cyfrowa </w:t>
      </w:r>
      <w:proofErr w:type="spellStart"/>
      <w:r w:rsidRPr="0067242C">
        <w:rPr>
          <w:rFonts w:asciiTheme="minorHAnsi" w:eastAsiaTheme="minorHAnsi" w:hAnsiTheme="minorHAnsi" w:cstheme="minorHAnsi"/>
          <w:sz w:val="22"/>
          <w:szCs w:val="22"/>
        </w:rPr>
        <w:t>Byteflight</w:t>
      </w:r>
      <w:proofErr w:type="spellEnd"/>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 xml:space="preserve">transmisja cyfrowa </w:t>
      </w:r>
      <w:proofErr w:type="spellStart"/>
      <w:r w:rsidRPr="0067242C">
        <w:rPr>
          <w:rFonts w:asciiTheme="minorHAnsi" w:eastAsiaTheme="minorHAnsi" w:hAnsiTheme="minorHAnsi" w:cstheme="minorHAnsi"/>
          <w:sz w:val="22"/>
          <w:szCs w:val="22"/>
        </w:rPr>
        <w:t>FlexRay</w:t>
      </w:r>
      <w:proofErr w:type="spellEnd"/>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technika pomiarowa dla układów transmisji cyfrowej CAN i LIN</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funkcje sterowników centralnej elektroniki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układy komfortu w nowoczesnych pojazdach posiadających układy centralnej elektroniki</w:t>
      </w:r>
    </w:p>
    <w:p w:rsidR="00FF3DC7" w:rsidRPr="0067242C" w:rsidRDefault="00FF3DC7" w:rsidP="0067242C">
      <w:pPr>
        <w:pStyle w:val="Akapitzlist"/>
        <w:jc w:val="both"/>
        <w:rPr>
          <w:rFonts w:asciiTheme="minorHAnsi" w:eastAsiaTheme="minorHAnsi" w:hAnsiTheme="minorHAnsi" w:cstheme="minorHAnsi"/>
          <w:b/>
          <w:sz w:val="22"/>
          <w:szCs w:val="22"/>
          <w:u w:val="single"/>
        </w:rPr>
      </w:pPr>
      <w:r w:rsidRPr="0067242C">
        <w:rPr>
          <w:rFonts w:asciiTheme="minorHAnsi" w:eastAsiaTheme="minorHAnsi" w:hAnsiTheme="minorHAnsi" w:cstheme="minorHAnsi"/>
          <w:b/>
          <w:sz w:val="22"/>
          <w:szCs w:val="22"/>
          <w:u w:val="single"/>
        </w:rPr>
        <w:t>Część praktyczna:</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identyfikacja elementów składowych układów transmisji cyfrowej na wybranych samochodach</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pomiary oscyloskopowe transmisji szeregowej CAN i LIN z wykorzystaniem systemu diagnostycznego</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wyszukiwanie usterek w układach transmisji cyfrowej</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kompleksowa diagnostyka wszystkich układów powiązanych transmisją cyfrową</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diagnozowanie układów centralnej elektroniki z wykorzystaniem urządzenia diagnostycznego</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wyszukiwanie usterek w układach centralnej elektroniki</w:t>
      </w:r>
    </w:p>
    <w:p w:rsidR="00FF3DC7" w:rsidRPr="0067242C" w:rsidRDefault="00FF3DC7" w:rsidP="0067242C">
      <w:pPr>
        <w:pStyle w:val="Akapitzlist"/>
        <w:numPr>
          <w:ilvl w:val="0"/>
          <w:numId w:val="42"/>
        </w:numPr>
        <w:ind w:left="709"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kodowanie sterowników centralnej elektroniki z wykorzystaniem urządzenia diagnostycznego</w:t>
      </w:r>
    </w:p>
    <w:p w:rsidR="00FF3DC7" w:rsidRPr="0067242C" w:rsidRDefault="00FF3DC7" w:rsidP="0067242C">
      <w:pPr>
        <w:pStyle w:val="Akapitzlist"/>
        <w:numPr>
          <w:ilvl w:val="0"/>
          <w:numId w:val="42"/>
        </w:numPr>
        <w:ind w:left="709" w:hanging="283"/>
        <w:contextualSpacing/>
        <w:jc w:val="both"/>
        <w:rPr>
          <w:rFonts w:asciiTheme="minorHAnsi" w:hAnsiTheme="minorHAnsi" w:cstheme="minorHAnsi"/>
          <w:sz w:val="22"/>
          <w:szCs w:val="22"/>
        </w:rPr>
      </w:pPr>
      <w:r w:rsidRPr="0067242C">
        <w:rPr>
          <w:rFonts w:asciiTheme="minorHAnsi" w:eastAsiaTheme="minorHAnsi" w:hAnsiTheme="minorHAnsi" w:cstheme="minorHAnsi"/>
          <w:sz w:val="22"/>
          <w:szCs w:val="22"/>
        </w:rPr>
        <w:t xml:space="preserve">Szkolenie powinno zakończyć się egzaminem (kryteria oceny powinny obejmować sprawdzenie nabycia wiedzy i umiejętności w zakresie powyższych zagadnień) i wydaniem certyfikatu/ świadectwa uzyskanych kwalifikacji (certyfikat powinien zawierać osiągnięte przez uczestników </w:t>
      </w:r>
      <w:r w:rsidRPr="0067242C">
        <w:rPr>
          <w:rFonts w:asciiTheme="minorHAnsi" w:eastAsiaTheme="minorHAnsi" w:hAnsiTheme="minorHAnsi" w:cstheme="minorHAnsi"/>
          <w:sz w:val="22"/>
          <w:szCs w:val="22"/>
        </w:rPr>
        <w:lastRenderedPageBreak/>
        <w:t>efekty uczenia się). Koszt egzaminu oraz dokumentu potwierdzającego nabycie kwalifikacji pokrywa Wykonawca.</w:t>
      </w:r>
    </w:p>
    <w:p w:rsidR="0067242C" w:rsidRDefault="0067242C" w:rsidP="0067242C">
      <w:pPr>
        <w:pStyle w:val="Akapitzlist"/>
        <w:spacing w:before="120" w:after="120"/>
        <w:ind w:left="714"/>
        <w:contextualSpacing/>
        <w:jc w:val="both"/>
        <w:rPr>
          <w:rFonts w:asciiTheme="minorHAnsi" w:eastAsia="Calibri" w:hAnsiTheme="minorHAnsi" w:cstheme="minorHAnsi"/>
          <w:sz w:val="22"/>
          <w:szCs w:val="22"/>
          <w:u w:val="single"/>
          <w:lang w:eastAsia="en-US"/>
        </w:rPr>
      </w:pPr>
    </w:p>
    <w:p w:rsidR="00FF3DC7" w:rsidRPr="00ED6CC3" w:rsidRDefault="00FF3DC7" w:rsidP="0067242C">
      <w:pPr>
        <w:pStyle w:val="Akapitzlist"/>
        <w:numPr>
          <w:ilvl w:val="0"/>
          <w:numId w:val="35"/>
        </w:numPr>
        <w:spacing w:before="120" w:after="120"/>
        <w:ind w:left="714" w:hanging="357"/>
        <w:contextualSpacing/>
        <w:jc w:val="both"/>
        <w:rPr>
          <w:rFonts w:asciiTheme="minorHAnsi" w:eastAsia="Calibri" w:hAnsiTheme="minorHAnsi" w:cstheme="minorHAnsi"/>
          <w:b/>
          <w:sz w:val="22"/>
          <w:szCs w:val="22"/>
          <w:u w:val="single"/>
          <w:lang w:eastAsia="en-US"/>
        </w:rPr>
      </w:pPr>
      <w:r w:rsidRPr="00ED6CC3">
        <w:rPr>
          <w:rFonts w:asciiTheme="minorHAnsi" w:eastAsia="Calibri" w:hAnsiTheme="minorHAnsi" w:cstheme="minorHAnsi"/>
          <w:b/>
          <w:sz w:val="22"/>
          <w:szCs w:val="22"/>
          <w:u w:val="single"/>
          <w:lang w:eastAsia="en-US"/>
        </w:rPr>
        <w:t>Dla części zamówienia numer 4: Hybrydowe układy napędowe</w:t>
      </w:r>
    </w:p>
    <w:p w:rsidR="0067242C" w:rsidRPr="0067242C" w:rsidRDefault="0067242C" w:rsidP="0067242C">
      <w:pPr>
        <w:pStyle w:val="Akapitzlist"/>
        <w:spacing w:before="120" w:after="120"/>
        <w:ind w:left="714"/>
        <w:contextualSpacing/>
        <w:jc w:val="both"/>
        <w:rPr>
          <w:rFonts w:asciiTheme="minorHAnsi" w:eastAsia="Calibri" w:hAnsiTheme="minorHAnsi" w:cstheme="minorHAnsi"/>
          <w:sz w:val="22"/>
          <w:szCs w:val="22"/>
          <w:u w:val="single"/>
          <w:lang w:eastAsia="en-US"/>
        </w:rPr>
      </w:pP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kategorie pojazdów hybrydowych</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historia pojazdów hybrydowych i elektrycznych</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system Start/Stop</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szeregowy i równoległy system hybrydowy</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bateria trakcyjna – budowa i zarządzanie energią</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system sterowania układu HV (wysokiego napięcia)</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trakcyjny silnik elektryczny</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odzysk energii podczas hamowania</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zasady bezpiecznej pracy przy układach pracujących pod wysokim napięciem</w:t>
      </w:r>
    </w:p>
    <w:p w:rsidR="00FF3DC7" w:rsidRPr="0067242C" w:rsidRDefault="00FF3DC7" w:rsidP="0067242C">
      <w:pPr>
        <w:pStyle w:val="Akapitzlist"/>
        <w:numPr>
          <w:ilvl w:val="0"/>
          <w:numId w:val="41"/>
        </w:numPr>
        <w:ind w:left="709" w:right="-2" w:hanging="283"/>
        <w:contextualSpacing/>
        <w:jc w:val="both"/>
        <w:rPr>
          <w:rFonts w:asciiTheme="minorHAnsi" w:eastAsiaTheme="minorHAnsi" w:hAnsiTheme="minorHAnsi" w:cstheme="minorHAnsi"/>
          <w:sz w:val="22"/>
          <w:szCs w:val="22"/>
        </w:rPr>
      </w:pPr>
      <w:r w:rsidRPr="0067242C">
        <w:rPr>
          <w:rFonts w:asciiTheme="minorHAnsi" w:eastAsiaTheme="minorHAnsi" w:hAnsiTheme="minorHAnsi" w:cstheme="minorHAnsi"/>
          <w:sz w:val="22"/>
          <w:szCs w:val="22"/>
        </w:rPr>
        <w:t>pomiar izolacji przewodów HV, wyłączanie systemu HV</w:t>
      </w:r>
    </w:p>
    <w:p w:rsidR="00FF3DC7" w:rsidRPr="0067242C" w:rsidRDefault="00FF3DC7"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u w:val="single"/>
        </w:rPr>
      </w:pPr>
      <w:r w:rsidRPr="0067242C">
        <w:rPr>
          <w:rFonts w:asciiTheme="minorHAnsi" w:eastAsia="Arial Narrow" w:hAnsiTheme="minorHAnsi" w:cstheme="minorHAnsi"/>
          <w:b/>
          <w:bCs/>
          <w:color w:val="auto"/>
          <w:kern w:val="0"/>
          <w:sz w:val="22"/>
          <w:szCs w:val="22"/>
          <w:u w:val="single"/>
        </w:rPr>
        <w:t>Dla części zamówienia numer 5: Układy klimatyzacji</w:t>
      </w:r>
    </w:p>
    <w:p w:rsidR="00FF3DC7" w:rsidRPr="00FF3DC7" w:rsidRDefault="00FF3DC7" w:rsidP="0067242C">
      <w:pPr>
        <w:ind w:right="-2" w:firstLine="709"/>
        <w:contextualSpacing/>
        <w:jc w:val="both"/>
        <w:rPr>
          <w:rFonts w:asciiTheme="minorHAnsi" w:eastAsia="Calibri" w:hAnsiTheme="minorHAnsi" w:cstheme="minorHAnsi"/>
          <w:b/>
          <w:sz w:val="22"/>
          <w:szCs w:val="22"/>
          <w:u w:val="single"/>
          <w:lang w:eastAsia="en-US"/>
        </w:rPr>
      </w:pPr>
      <w:r w:rsidRPr="00FF3DC7">
        <w:rPr>
          <w:rFonts w:asciiTheme="minorHAnsi" w:eastAsia="Calibri" w:hAnsiTheme="minorHAnsi" w:cstheme="minorHAnsi"/>
          <w:b/>
          <w:sz w:val="22"/>
          <w:szCs w:val="22"/>
          <w:u w:val="single"/>
          <w:lang w:eastAsia="en-US"/>
        </w:rPr>
        <w:t>Część teoretyczna:</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budowa układów automatycznego ogrzewania i klimatyzacji</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zasady bezpieczeństwa przy obsłudze układów klimatyzacji</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obieg czynnika chłodniczego w układach klimatyzacji z zaworem rozprężnym</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obieg czynnika chłodniczego w układach klimatyzacji z dławikiem</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budowa sprężarek, zaworów rozprężnych, dławików, parowników oraz skraplaczy</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cechy szczególne układów klimatyzacji manualnej i automatycznej</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czujniki temperatury, nasłonecznienia, wilgotności, zanieczyszczeń powietrza etc.</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nowy czynnik chłodniczy R1234yf</w:t>
      </w:r>
    </w:p>
    <w:p w:rsidR="00FF3DC7" w:rsidRPr="00FF3DC7" w:rsidRDefault="00FF3DC7" w:rsidP="0067242C">
      <w:pPr>
        <w:numPr>
          <w:ilvl w:val="0"/>
          <w:numId w:val="43"/>
        </w:numPr>
        <w:ind w:left="709" w:right="-2"/>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obsługa układów klimatyzacji w samochodach elektrycznych i hybrydowych</w:t>
      </w:r>
    </w:p>
    <w:p w:rsidR="00FF3DC7" w:rsidRPr="00FF3DC7" w:rsidRDefault="00FF3DC7" w:rsidP="0067242C">
      <w:pPr>
        <w:ind w:left="709" w:right="-2"/>
        <w:contextualSpacing/>
        <w:jc w:val="both"/>
        <w:rPr>
          <w:rFonts w:asciiTheme="minorHAnsi" w:eastAsia="Calibri" w:hAnsiTheme="minorHAnsi" w:cstheme="minorHAnsi"/>
          <w:b/>
          <w:sz w:val="22"/>
          <w:szCs w:val="22"/>
          <w:u w:val="single"/>
          <w:lang w:eastAsia="en-US"/>
        </w:rPr>
      </w:pPr>
      <w:r w:rsidRPr="00FF3DC7">
        <w:rPr>
          <w:rFonts w:asciiTheme="minorHAnsi" w:eastAsia="Calibri" w:hAnsiTheme="minorHAnsi" w:cstheme="minorHAnsi"/>
          <w:b/>
          <w:sz w:val="22"/>
          <w:szCs w:val="22"/>
          <w:u w:val="single"/>
          <w:lang w:eastAsia="en-US"/>
        </w:rPr>
        <w:t>Część praktyczna:</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obsługa układów klimatyzacji przy użyciu specjalistycznego urządzenia</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sprawdzenie sprawności układu klimatyzacji poprzez pomiar ciśnień po stronie niskiego i wysokiego ciśnienia</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sprawdzenie szczelności układu przy próbie podciśnieniowej, nadciśnieniowej</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diagnostyka automatycznej klimatyzacji z wykorzystaniem urządzenia diagnostycznego</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pomiary elektryczne czujników i instalacji elektrycznej z wykorzystaniem urządzenia diagnostycznego</w:t>
      </w:r>
    </w:p>
    <w:p w:rsidR="00FF3DC7" w:rsidRPr="00FF3DC7" w:rsidRDefault="00FF3DC7" w:rsidP="0067242C">
      <w:pPr>
        <w:numPr>
          <w:ilvl w:val="0"/>
          <w:numId w:val="44"/>
        </w:numPr>
        <w:ind w:left="709" w:right="-2" w:hanging="283"/>
        <w:contextualSpacing/>
        <w:jc w:val="both"/>
        <w:rPr>
          <w:rFonts w:asciiTheme="minorHAnsi" w:eastAsia="Calibri" w:hAnsiTheme="minorHAnsi" w:cstheme="minorHAnsi"/>
          <w:sz w:val="22"/>
          <w:szCs w:val="22"/>
          <w:lang w:eastAsia="en-US"/>
        </w:rPr>
      </w:pPr>
      <w:r w:rsidRPr="00FF3DC7">
        <w:rPr>
          <w:rFonts w:asciiTheme="minorHAnsi" w:eastAsia="Calibri" w:hAnsiTheme="minorHAnsi" w:cstheme="minorHAnsi"/>
          <w:sz w:val="22"/>
          <w:szCs w:val="22"/>
          <w:lang w:eastAsia="en-US"/>
        </w:rPr>
        <w:t>wyszukiwanie usterek w układzie automatycznej klimatyzacji</w:t>
      </w:r>
    </w:p>
    <w:p w:rsidR="0067242C" w:rsidRPr="0067242C" w:rsidRDefault="0067242C"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u w:val="single"/>
        </w:rPr>
      </w:pPr>
      <w:r w:rsidRPr="0067242C">
        <w:rPr>
          <w:rFonts w:asciiTheme="minorHAnsi" w:eastAsia="Arial Narrow" w:hAnsiTheme="minorHAnsi" w:cstheme="minorHAnsi"/>
          <w:b/>
          <w:bCs/>
          <w:color w:val="auto"/>
          <w:kern w:val="0"/>
          <w:sz w:val="22"/>
          <w:szCs w:val="22"/>
          <w:u w:val="single"/>
        </w:rPr>
        <w:t>Dla części zamówienia numer 6: Kurs - Układy ABS, ASR, ESP, SBC, elektryczny hamulec postojowy oraz wspomaganie układów kierowniczych</w:t>
      </w:r>
    </w:p>
    <w:p w:rsidR="0067242C" w:rsidRPr="0067242C" w:rsidRDefault="0067242C" w:rsidP="0067242C">
      <w:pPr>
        <w:ind w:left="720"/>
        <w:contextualSpacing/>
        <w:rPr>
          <w:rFonts w:asciiTheme="minorHAnsi" w:eastAsia="Calibri" w:hAnsiTheme="minorHAnsi" w:cstheme="minorHAnsi"/>
          <w:b/>
          <w:sz w:val="22"/>
          <w:szCs w:val="22"/>
          <w:u w:val="single"/>
          <w:lang w:eastAsia="en-US"/>
        </w:rPr>
      </w:pPr>
      <w:r w:rsidRPr="0067242C">
        <w:rPr>
          <w:rFonts w:asciiTheme="minorHAnsi" w:eastAsia="Calibri" w:hAnsiTheme="minorHAnsi" w:cstheme="minorHAnsi"/>
          <w:b/>
          <w:sz w:val="22"/>
          <w:szCs w:val="22"/>
          <w:u w:val="single"/>
          <w:lang w:eastAsia="en-US"/>
        </w:rPr>
        <w:t>Część teoretyczna:</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układów ABS,</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układów ASR,</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pomiary elektryczne czujników i instalacji elektrycznej przy użyciu oscyloskopu,</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układów ESP,</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wspomaganie nagłego hamowania BAS,</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inicjalizacja czujnika położenia kierownicy z wykorzystaniem urządzenia diagnostycznego,</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powiązanie układów ESP z innymi systemami w samochodach,</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procedura wymiany płynu hamulcowego w samochodzie z układem ESP,</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lastRenderedPageBreak/>
        <w:t>budowa, typowe usterki oraz możliwości diagnozowania elektrohydraulicznego układu hamulcowego SBC,</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budowa, typowe usterki oraz możliwości diagnozowania elektrycznych hamulców postojowych APB,</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procedura wymiany klocków hamulcowych w samochodzie z elektrycznym hamulcem postojowym,</w:t>
      </w:r>
    </w:p>
    <w:p w:rsidR="0067242C" w:rsidRPr="0067242C" w:rsidRDefault="0067242C" w:rsidP="0067242C">
      <w:pPr>
        <w:numPr>
          <w:ilvl w:val="0"/>
          <w:numId w:val="45"/>
        </w:numPr>
        <w:ind w:left="709" w:right="-2"/>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elektrohydrauliczne i elektryczne wspomaganie układów kierowniczych.</w:t>
      </w:r>
    </w:p>
    <w:p w:rsidR="0067242C" w:rsidRPr="0067242C" w:rsidRDefault="0067242C" w:rsidP="0067242C">
      <w:pPr>
        <w:ind w:left="1134" w:right="-2"/>
        <w:contextualSpacing/>
        <w:jc w:val="both"/>
        <w:rPr>
          <w:rFonts w:asciiTheme="minorHAnsi" w:eastAsia="Calibri" w:hAnsiTheme="minorHAnsi" w:cstheme="minorHAnsi"/>
          <w:b/>
          <w:sz w:val="22"/>
          <w:szCs w:val="22"/>
          <w:u w:val="single"/>
          <w:lang w:eastAsia="en-US"/>
        </w:rPr>
      </w:pPr>
      <w:r w:rsidRPr="0067242C">
        <w:rPr>
          <w:rFonts w:asciiTheme="minorHAnsi" w:eastAsia="Calibri" w:hAnsiTheme="minorHAnsi" w:cstheme="minorHAnsi"/>
          <w:b/>
          <w:sz w:val="22"/>
          <w:szCs w:val="22"/>
          <w:u w:val="single"/>
          <w:lang w:eastAsia="en-US"/>
        </w:rPr>
        <w:t>Część praktyczna:</w:t>
      </w:r>
    </w:p>
    <w:p w:rsidR="0067242C" w:rsidRPr="0067242C" w:rsidRDefault="0067242C" w:rsidP="0067242C">
      <w:pPr>
        <w:numPr>
          <w:ilvl w:val="0"/>
          <w:numId w:val="46"/>
        </w:numPr>
        <w:ind w:left="709" w:right="-2" w:hanging="425"/>
        <w:contextualSpacing/>
        <w:jc w:val="both"/>
        <w:rPr>
          <w:rFonts w:asciiTheme="minorHAnsi" w:eastAsia="Calibri" w:hAnsiTheme="minorHAnsi" w:cstheme="minorHAnsi"/>
          <w:sz w:val="22"/>
          <w:szCs w:val="22"/>
          <w:lang w:eastAsia="en-US"/>
        </w:rPr>
      </w:pPr>
      <w:r w:rsidRPr="0067242C">
        <w:rPr>
          <w:rFonts w:asciiTheme="minorHAnsi" w:eastAsia="Calibri" w:hAnsiTheme="minorHAnsi" w:cstheme="minorHAnsi"/>
          <w:sz w:val="22"/>
          <w:szCs w:val="22"/>
          <w:lang w:eastAsia="en-US"/>
        </w:rPr>
        <w:t>diagnostyka na samochodach szkoleniowych z wykorzystaniem urządzenia diagnostycznego.</w:t>
      </w:r>
    </w:p>
    <w:p w:rsidR="002E40E7" w:rsidRPr="0067242C" w:rsidRDefault="007A7D2B" w:rsidP="0067242C">
      <w:pPr>
        <w:pStyle w:val="Normalny1"/>
        <w:numPr>
          <w:ilvl w:val="0"/>
          <w:numId w:val="35"/>
        </w:numPr>
        <w:suppressAutoHyphens w:val="0"/>
        <w:spacing w:before="120" w:after="120"/>
        <w:ind w:left="714" w:hanging="357"/>
        <w:jc w:val="both"/>
        <w:rPr>
          <w:rFonts w:asciiTheme="minorHAnsi" w:eastAsia="Arial Narrow" w:hAnsiTheme="minorHAnsi" w:cstheme="minorHAnsi"/>
          <w:b/>
          <w:bCs/>
          <w:color w:val="auto"/>
          <w:kern w:val="0"/>
          <w:sz w:val="22"/>
          <w:szCs w:val="22"/>
        </w:rPr>
      </w:pPr>
      <w:r w:rsidRPr="0067242C">
        <w:rPr>
          <w:rFonts w:asciiTheme="minorHAnsi" w:eastAsia="Arial Narrow" w:hAnsiTheme="minorHAnsi" w:cstheme="minorHAnsi"/>
          <w:color w:val="auto"/>
          <w:kern w:val="0"/>
          <w:sz w:val="22"/>
          <w:szCs w:val="22"/>
          <w:u w:val="single"/>
        </w:rPr>
        <w:t xml:space="preserve">Dla </w:t>
      </w:r>
      <w:r w:rsidR="004E6325" w:rsidRPr="0067242C">
        <w:rPr>
          <w:rFonts w:asciiTheme="minorHAnsi" w:eastAsia="Arial Narrow" w:hAnsiTheme="minorHAnsi" w:cstheme="minorHAnsi"/>
          <w:color w:val="auto"/>
          <w:kern w:val="0"/>
          <w:sz w:val="22"/>
          <w:szCs w:val="22"/>
          <w:u w:val="single"/>
        </w:rPr>
        <w:t>części zamówienia numer 7: Kurs</w:t>
      </w:r>
      <w:r w:rsidR="001F5C18" w:rsidRPr="0067242C">
        <w:rPr>
          <w:rFonts w:asciiTheme="minorHAnsi" w:eastAsia="Arial Narrow" w:hAnsiTheme="minorHAnsi" w:cstheme="minorHAnsi"/>
          <w:color w:val="auto"/>
          <w:kern w:val="0"/>
          <w:sz w:val="22"/>
          <w:szCs w:val="22"/>
          <w:u w:val="single"/>
        </w:rPr>
        <w:t xml:space="preserve"> w zakresie diagnostyki i naprawy motocykli</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Obsługa, diagnostyka, naprawa układów wtryskowych , diagnostyka pomp paliwowych</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komputerowa układów paliwowych</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Zawieszenia przednie - diagnostyka, obsługa, naprawa</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Łożyska główki ramy - diagnostyka wymiana</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Koła motocyklowe, wymiana łożysk, kontrola szprych, omówienie usterek</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Zawieszenie tylne - diagnostyka, wymiana łożysk, inne usterki</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pomiar, zasady naprawy cylindrów oraz dobór tłoków motocyklowych</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pomiar, zasady naprawy korbowodów oraz wałów korbowych, odpowiedni dobór panewek</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oraz zasada działania układów smarowania</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oraz zasada działania układów chłodzenia</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zasada działania, metody naprawy skrzyń biegów oraz sprzęgieł.</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Diagnostyka oraz zasada działania skrzyń CVT</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Nadwozie, zasady napraw powypadkowych, układ hamulcowy, diagnostyka, czyszczenie i naprawa, zacisków, pomp, tarcz hamulcowych</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Komputerowa diagnostyka układów ABS</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Zasady postępowania podczas diagnostyki układów elektrycznych</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Układy oświetlenia i sygnalizacji, diagnostyka i naprawa</w:t>
      </w:r>
    </w:p>
    <w:p w:rsidR="004E6325" w:rsidRPr="0067242C" w:rsidRDefault="004E6325" w:rsidP="0067242C">
      <w:pPr>
        <w:pStyle w:val="Normalny1"/>
        <w:numPr>
          <w:ilvl w:val="0"/>
          <w:numId w:val="37"/>
        </w:numPr>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Układ ładowania akumulatora, diagnostyka i naprawa</w:t>
      </w:r>
    </w:p>
    <w:p w:rsidR="001F5C18" w:rsidRPr="0067242C" w:rsidRDefault="004E6325" w:rsidP="0067242C">
      <w:pPr>
        <w:pStyle w:val="Normalny1"/>
        <w:numPr>
          <w:ilvl w:val="0"/>
          <w:numId w:val="37"/>
        </w:numPr>
        <w:suppressAutoHyphens w:val="0"/>
        <w:jc w:val="both"/>
        <w:rPr>
          <w:rFonts w:asciiTheme="minorHAnsi" w:eastAsia="Arial Narrow" w:hAnsiTheme="minorHAnsi" w:cstheme="minorHAnsi"/>
          <w:color w:val="auto"/>
          <w:kern w:val="0"/>
          <w:sz w:val="22"/>
          <w:szCs w:val="22"/>
        </w:rPr>
      </w:pPr>
      <w:r w:rsidRPr="0067242C">
        <w:rPr>
          <w:rFonts w:asciiTheme="minorHAnsi" w:eastAsia="Arial Narrow" w:hAnsiTheme="minorHAnsi" w:cstheme="minorHAnsi"/>
          <w:color w:val="auto"/>
          <w:kern w:val="0"/>
          <w:sz w:val="22"/>
          <w:szCs w:val="22"/>
        </w:rPr>
        <w:t>Budowa wiązek do zasilania akcesoriów . Podstawy montażu alarmów</w:t>
      </w:r>
    </w:p>
    <w:p w:rsidR="001F5C18" w:rsidRPr="00FB3DC0" w:rsidRDefault="001F5C18" w:rsidP="001F5C18">
      <w:pPr>
        <w:pStyle w:val="Normalny1"/>
        <w:suppressAutoHyphens w:val="0"/>
        <w:jc w:val="both"/>
        <w:rPr>
          <w:rFonts w:asciiTheme="minorHAnsi" w:eastAsia="Arial Narrow" w:hAnsiTheme="minorHAnsi" w:cstheme="minorHAnsi"/>
          <w:b/>
          <w:bCs/>
          <w:color w:val="FF0000"/>
          <w:kern w:val="0"/>
          <w:sz w:val="22"/>
          <w:szCs w:val="22"/>
        </w:rPr>
      </w:pPr>
    </w:p>
    <w:p w:rsidR="00FD5FA6" w:rsidRPr="009C4899" w:rsidRDefault="00FD5FA6" w:rsidP="00E645AC">
      <w:pPr>
        <w:pStyle w:val="Normalny1"/>
        <w:suppressAutoHyphens w:val="0"/>
        <w:jc w:val="both"/>
        <w:rPr>
          <w:rFonts w:asciiTheme="minorHAnsi" w:hAnsiTheme="minorHAnsi" w:cstheme="minorHAnsi"/>
          <w:b/>
          <w:bCs/>
          <w:color w:val="auto"/>
          <w:kern w:val="0"/>
          <w:sz w:val="22"/>
          <w:szCs w:val="22"/>
        </w:rPr>
      </w:pPr>
      <w:r w:rsidRPr="009C4899">
        <w:rPr>
          <w:rFonts w:asciiTheme="minorHAnsi" w:hAnsiTheme="minorHAnsi" w:cstheme="minorHAnsi"/>
          <w:b/>
          <w:bCs/>
          <w:color w:val="auto"/>
          <w:kern w:val="0"/>
          <w:sz w:val="22"/>
          <w:szCs w:val="22"/>
        </w:rPr>
        <w:t>OPIS PRZEDMIOTU ZAMÓWIENIA:</w:t>
      </w:r>
    </w:p>
    <w:p w:rsidR="002F7EF3" w:rsidRPr="009C4899" w:rsidRDefault="002F7EF3" w:rsidP="009C4899">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9C4899">
        <w:rPr>
          <w:rFonts w:asciiTheme="minorHAnsi" w:eastAsiaTheme="minorHAnsi" w:hAnsiTheme="minorHAnsi" w:cstheme="minorHAnsi"/>
          <w:sz w:val="22"/>
          <w:szCs w:val="22"/>
        </w:rPr>
        <w:t>Udział w zajęciach nie może generować dodatkowych kosztów dla uczestników zajęć (dojazdy, noclegi) – jeżeli zajęcia odbywać się będą poza Gdańskiem Wykonawca w cenie oferty musi uwzględnić koszt dojazdów i/lub noclegów.</w:t>
      </w:r>
    </w:p>
    <w:p w:rsidR="004E6325" w:rsidRPr="009C4899"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9C4899">
        <w:rPr>
          <w:rFonts w:asciiTheme="minorHAnsi" w:eastAsia="Arial Narrow" w:hAnsiTheme="minorHAnsi" w:cstheme="minorHAnsi"/>
          <w:kern w:val="1"/>
          <w:sz w:val="22"/>
          <w:szCs w:val="22"/>
          <w:u w:color="000000"/>
        </w:rPr>
        <w:t>Szkolenie powinno zakończyć się egzaminem (kryteria oceny powinny obejmować sprawdzenie nabycia wiedzy i umiejętności w zakresie powyższych zagadnień) i wydaniem certyfikatu/ świadectwa uzyskanych kwalifikacji (certyfikat powinien zawierać osiągnięte przez uczestników efekty uczenia się). Koszt egzaminu oraz dokumentu potwierdzającego nabycie kwalifikacji pokrywa Wykonawca.</w:t>
      </w:r>
    </w:p>
    <w:p w:rsidR="009C4899" w:rsidRPr="009C4899" w:rsidRDefault="009C4899" w:rsidP="009C4899">
      <w:pPr>
        <w:pStyle w:val="Akapitzlist"/>
        <w:numPr>
          <w:ilvl w:val="0"/>
          <w:numId w:val="7"/>
        </w:numPr>
        <w:jc w:val="both"/>
        <w:rPr>
          <w:rFonts w:asciiTheme="minorHAnsi" w:eastAsia="Arial Narrow" w:hAnsiTheme="minorHAnsi" w:cstheme="minorHAnsi"/>
          <w:kern w:val="1"/>
          <w:sz w:val="22"/>
          <w:szCs w:val="22"/>
          <w:u w:color="000000"/>
        </w:rPr>
      </w:pPr>
      <w:r w:rsidRPr="009C4899">
        <w:rPr>
          <w:rFonts w:asciiTheme="minorHAnsi" w:eastAsia="Arial Narrow" w:hAnsiTheme="minorHAnsi" w:cstheme="minorHAnsi"/>
          <w:kern w:val="1"/>
          <w:sz w:val="22"/>
          <w:szCs w:val="22"/>
          <w:u w:color="000000"/>
        </w:rPr>
        <w:t>Wykonawca zapewnia miejsce prowadzenia zajęć oraz niezbędny sprzęt, urządzenia                             i wyposażenie.</w:t>
      </w:r>
    </w:p>
    <w:p w:rsidR="00594799" w:rsidRPr="009C4899" w:rsidRDefault="00594799" w:rsidP="003065C5">
      <w:pPr>
        <w:numPr>
          <w:ilvl w:val="0"/>
          <w:numId w:val="7"/>
        </w:numPr>
        <w:suppressAutoHyphens/>
        <w:jc w:val="both"/>
        <w:rPr>
          <w:rFonts w:ascii="Calibri" w:eastAsia="Arial Narrow" w:hAnsi="Calibri" w:cs="Calibri"/>
          <w:kern w:val="2"/>
          <w:sz w:val="22"/>
          <w:szCs w:val="22"/>
          <w:u w:color="000000"/>
        </w:rPr>
      </w:pPr>
      <w:r w:rsidRPr="009C4899">
        <w:rPr>
          <w:rFonts w:ascii="Calibri" w:eastAsia="Arial Narrow" w:hAnsi="Calibri" w:cs="Calibri"/>
          <w:kern w:val="2"/>
          <w:sz w:val="22"/>
          <w:szCs w:val="22"/>
          <w:u w:color="000000"/>
        </w:rPr>
        <w:t>Nie dopuszcza się prowadzenia zajęć drogą elektroniczną, metodą e-learningu, w formie eksternistycznej, itp., przy czym możliwe jest urozmaicenie/ uzupełninie prowadzonych zająć o wyżej opisane metody.</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9C4899">
        <w:rPr>
          <w:rFonts w:asciiTheme="minorHAnsi" w:eastAsia="Arial Narrow" w:hAnsiTheme="minorHAnsi" w:cstheme="minorHAnsi"/>
          <w:color w:val="auto"/>
          <w:sz w:val="22"/>
          <w:szCs w:val="22"/>
        </w:rPr>
        <w:t>Rekrutacja kursantów leży po stronie Zamawiającego</w:t>
      </w:r>
      <w:r w:rsidRPr="009C4899">
        <w:rPr>
          <w:rFonts w:asciiTheme="minorHAnsi" w:eastAsia="Arial Narrow" w:hAnsiTheme="minorHAnsi" w:cstheme="minorHAnsi"/>
          <w:color w:val="auto"/>
          <w:sz w:val="22"/>
          <w:szCs w:val="22"/>
          <w:u w:val="single"/>
        </w:rPr>
        <w:t>.</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 xml:space="preserve">Materiały dydaktyczne zapewnia Wykonawca. </w:t>
      </w:r>
    </w:p>
    <w:p w:rsidR="00C466A9" w:rsidRPr="009C4899"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 xml:space="preserve">Niezbędne badania lekarskie </w:t>
      </w:r>
      <w:r w:rsidR="00DF7E3C" w:rsidRPr="009C4899">
        <w:rPr>
          <w:rFonts w:asciiTheme="minorHAnsi" w:eastAsia="Calibri" w:hAnsiTheme="minorHAnsi" w:cstheme="minorHAnsi"/>
          <w:color w:val="auto"/>
          <w:sz w:val="22"/>
          <w:szCs w:val="22"/>
        </w:rPr>
        <w:t xml:space="preserve">(jeżeli dotyczy) </w:t>
      </w:r>
      <w:r w:rsidRPr="009C4899">
        <w:rPr>
          <w:rFonts w:asciiTheme="minorHAnsi" w:eastAsia="Calibri" w:hAnsiTheme="minorHAnsi" w:cstheme="minorHAnsi"/>
          <w:color w:val="auto"/>
          <w:sz w:val="22"/>
          <w:szCs w:val="22"/>
        </w:rPr>
        <w:t>zapewnia Wykonawca.</w:t>
      </w:r>
    </w:p>
    <w:p w:rsidR="00C466A9" w:rsidRPr="009C4899"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lastRenderedPageBreak/>
        <w:t>Ubezpieczenie NNW uczestników zapewnia Wykonawca.</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Wymagana jest należyta staranność przy realizacji zobowiązań umowy.</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9C4899"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Wykonawca</w:t>
      </w:r>
      <w:r w:rsidR="00FD5FA6" w:rsidRPr="009C4899">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9C4899"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9C4899">
        <w:rPr>
          <w:rFonts w:asciiTheme="minorHAnsi" w:eastAsia="Calibri" w:hAnsiTheme="minorHAnsi" w:cstheme="minorHAnsi"/>
          <w:color w:val="auto"/>
          <w:sz w:val="22"/>
          <w:szCs w:val="22"/>
        </w:rPr>
        <w:t>Zamawiający nie wyklucza możliwości udziału w szkoleniu osoby niepełnosprawnej.</w:t>
      </w:r>
    </w:p>
    <w:p w:rsidR="00FD5FA6" w:rsidRPr="009C4899" w:rsidRDefault="00703C8C" w:rsidP="00E645AC">
      <w:pPr>
        <w:tabs>
          <w:tab w:val="left" w:pos="284"/>
        </w:tabs>
        <w:ind w:left="66"/>
        <w:jc w:val="both"/>
        <w:rPr>
          <w:rFonts w:asciiTheme="minorHAnsi" w:hAnsiTheme="minorHAnsi" w:cstheme="minorHAnsi"/>
          <w:b/>
          <w:sz w:val="22"/>
          <w:szCs w:val="22"/>
        </w:rPr>
      </w:pPr>
      <w:r w:rsidRPr="009C4899">
        <w:rPr>
          <w:rFonts w:asciiTheme="minorHAnsi" w:hAnsiTheme="minorHAnsi" w:cstheme="minorHAnsi"/>
          <w:b/>
          <w:sz w:val="22"/>
          <w:szCs w:val="22"/>
        </w:rPr>
        <w:t>Wykonawca</w:t>
      </w:r>
      <w:r w:rsidRPr="009C4899">
        <w:rPr>
          <w:rFonts w:asciiTheme="minorHAnsi" w:hAnsiTheme="minorHAnsi" w:cstheme="minorHAnsi"/>
          <w:b/>
          <w:strike/>
          <w:sz w:val="22"/>
          <w:szCs w:val="22"/>
        </w:rPr>
        <w:t xml:space="preserve"> </w:t>
      </w:r>
      <w:r w:rsidR="00FD5FA6" w:rsidRPr="009C4899">
        <w:rPr>
          <w:rFonts w:asciiTheme="minorHAnsi" w:hAnsiTheme="minorHAnsi" w:cstheme="minorHAnsi"/>
          <w:b/>
          <w:sz w:val="22"/>
          <w:szCs w:val="22"/>
        </w:rPr>
        <w:t>zobowiązany jest również do: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rozpoczęcia zajęć w terminie nie dłuższym niż </w:t>
      </w:r>
      <w:r w:rsidR="002C00B6" w:rsidRPr="009C4899">
        <w:rPr>
          <w:rFonts w:asciiTheme="minorHAnsi" w:eastAsia="Calibri" w:hAnsiTheme="minorHAnsi" w:cstheme="minorHAnsi"/>
          <w:sz w:val="22"/>
          <w:szCs w:val="22"/>
        </w:rPr>
        <w:t>14</w:t>
      </w:r>
      <w:r w:rsidRPr="009C4899">
        <w:rPr>
          <w:rFonts w:asciiTheme="minorHAnsi" w:eastAsia="Calibri" w:hAnsiTheme="minorHAnsi" w:cstheme="minorHAnsi"/>
          <w:sz w:val="22"/>
          <w:szCs w:val="22"/>
        </w:rPr>
        <w:t xml:space="preserve"> dni od otrzymania informacji od Zamawiającego o zebraniu grupy,</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opracowania harmonogramu zajęć w terminie nie późniejszym niż </w:t>
      </w:r>
      <w:r w:rsidR="00C466A9" w:rsidRPr="009C4899">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oraz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9C4899">
        <w:rPr>
          <w:rFonts w:asciiTheme="minorHAnsi" w:eastAsia="Calibri" w:hAnsiTheme="minorHAnsi" w:cstheme="minorHAnsi"/>
          <w:sz w:val="22"/>
          <w:szCs w:val="22"/>
        </w:rPr>
        <w:t>3</w:t>
      </w:r>
      <w:r w:rsidRPr="009C4899">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9C4899">
        <w:rPr>
          <w:rFonts w:asciiTheme="minorHAnsi" w:eastAsia="Calibri" w:hAnsiTheme="minorHAnsi" w:cstheme="minorHAnsi"/>
          <w:sz w:val="22"/>
          <w:szCs w:val="22"/>
        </w:rPr>
        <w:t>Wykonawcy</w:t>
      </w:r>
      <w:r w:rsidRPr="009C4899">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9C4899">
        <w:rPr>
          <w:rFonts w:asciiTheme="minorHAnsi" w:eastAsia="Calibri" w:hAnsiTheme="minorHAnsi" w:cstheme="minorHAnsi"/>
          <w:sz w:val="22"/>
          <w:szCs w:val="22"/>
        </w:rPr>
        <w:t>ia zmian Umowy w formie aneksu.</w:t>
      </w:r>
      <w:r w:rsidRPr="009C4899">
        <w:rPr>
          <w:rFonts w:asciiTheme="minorHAnsi" w:eastAsia="Calibri" w:hAnsiTheme="minorHAnsi" w:cstheme="minorHAnsi"/>
          <w:sz w:val="22"/>
          <w:szCs w:val="22"/>
        </w:rPr>
        <w:t xml:space="preserve"> </w:t>
      </w:r>
      <w:r w:rsidR="00703C8C" w:rsidRPr="009C4899">
        <w:rPr>
          <w:rFonts w:asciiTheme="minorHAnsi" w:eastAsia="Calibri" w:hAnsiTheme="minorHAnsi" w:cstheme="minorHAnsi"/>
          <w:sz w:val="22"/>
          <w:szCs w:val="22"/>
        </w:rPr>
        <w:t xml:space="preserve">Wykonawca </w:t>
      </w:r>
      <w:r w:rsidRPr="009C4899">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9C4899">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9C4899">
        <w:rPr>
          <w:rFonts w:asciiTheme="minorHAnsi" w:eastAsia="Calibri" w:hAnsiTheme="minorHAnsi" w:cstheme="minorHAnsi"/>
          <w:sz w:val="22"/>
          <w:szCs w:val="22"/>
        </w:rPr>
        <w:t xml:space="preserve">Zamawiającemu </w:t>
      </w:r>
      <w:r w:rsidRPr="009C4899">
        <w:rPr>
          <w:rFonts w:asciiTheme="minorHAnsi" w:eastAsia="Calibri" w:hAnsiTheme="minorHAnsi" w:cstheme="minorHAnsi"/>
          <w:sz w:val="22"/>
          <w:szCs w:val="22"/>
        </w:rPr>
        <w:t>niezwłocznie po przeprowadzeniu zajęć (najpóźniej następnego dnia roboczego);</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 xml:space="preserve">odpowiedniego oznaczenia wszystkich miejsc i dokumentów bezpośrednio związanych z realizacją zajęć, zgodnie z </w:t>
      </w:r>
      <w:r w:rsidRPr="009C4899">
        <w:rPr>
          <w:rFonts w:asciiTheme="minorHAnsi" w:eastAsia="Calibri" w:hAnsiTheme="minorHAnsi" w:cstheme="minorHAnsi"/>
          <w:i/>
          <w:sz w:val="22"/>
          <w:szCs w:val="22"/>
        </w:rPr>
        <w:t>Wytycznymi dotyczącymi oznaczania projektów Regionalnego Programu Operacyjnego Województwa Pomorskiego na lata 2014 – 2020</w:t>
      </w:r>
      <w:r w:rsidRPr="009C4899">
        <w:rPr>
          <w:rFonts w:asciiTheme="minorHAnsi" w:eastAsia="Calibri" w:hAnsiTheme="minorHAnsi" w:cstheme="minorHAnsi"/>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sz w:val="22"/>
          <w:szCs w:val="22"/>
        </w:rPr>
      </w:pPr>
      <w:r w:rsidRPr="009C4899">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zapewnienia uczestnikom kursu dokładnego rozkładu zajęć odpowiadającego harmonogramowi kursu;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dostarczenia dokumentacji rozliczeniowej tj.</w:t>
      </w:r>
      <w:r w:rsidRPr="009C4899">
        <w:rPr>
          <w:rFonts w:asciiTheme="minorHAnsi" w:hAnsiTheme="minorHAnsi" w:cstheme="minorHAnsi"/>
          <w:bCs/>
          <w:sz w:val="22"/>
          <w:szCs w:val="22"/>
        </w:rPr>
        <w:t xml:space="preserve">: listy obecności, </w:t>
      </w:r>
      <w:r w:rsidR="00C466A9" w:rsidRPr="009C4899">
        <w:rPr>
          <w:rFonts w:asciiTheme="minorHAnsi" w:hAnsiTheme="minorHAnsi" w:cstheme="minorHAnsi"/>
          <w:bCs/>
          <w:sz w:val="22"/>
          <w:szCs w:val="22"/>
        </w:rPr>
        <w:t>dziennik zajęć</w:t>
      </w:r>
      <w:r w:rsidRPr="009C4899">
        <w:rPr>
          <w:rFonts w:asciiTheme="minorHAnsi" w:hAnsiTheme="minorHAnsi" w:cstheme="minorHAnsi"/>
          <w:bCs/>
          <w:sz w:val="22"/>
          <w:szCs w:val="22"/>
        </w:rPr>
        <w:t>, kopii zaświadczenia o ukończeniu kursu</w:t>
      </w:r>
      <w:r w:rsidR="00C466A9" w:rsidRPr="009C4899">
        <w:rPr>
          <w:rFonts w:asciiTheme="minorHAnsi" w:hAnsiTheme="minorHAnsi" w:cstheme="minorHAnsi"/>
          <w:bCs/>
          <w:sz w:val="22"/>
          <w:szCs w:val="22"/>
        </w:rPr>
        <w:t xml:space="preserve">, kopii </w:t>
      </w:r>
      <w:r w:rsidR="004F55CB" w:rsidRPr="009C4899">
        <w:rPr>
          <w:rFonts w:asciiTheme="minorHAnsi" w:hAnsiTheme="minorHAnsi" w:cstheme="minorHAnsi"/>
          <w:bCs/>
          <w:sz w:val="22"/>
          <w:szCs w:val="22"/>
        </w:rPr>
        <w:t>certyfikatu personalnego</w:t>
      </w:r>
      <w:r w:rsidRPr="009C4899">
        <w:rPr>
          <w:rFonts w:asciiTheme="minorHAnsi" w:hAnsiTheme="minorHAnsi" w:cstheme="minorHAnsi"/>
          <w:bCs/>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9C4899">
        <w:rPr>
          <w:rFonts w:asciiTheme="minorHAnsi" w:eastAsia="Calibri" w:hAnsiTheme="minorHAnsi" w:cstheme="minorHAnsi"/>
          <w:bCs/>
          <w:sz w:val="22"/>
          <w:szCs w:val="22"/>
        </w:rPr>
        <w:t>, listy odbioru materiałów dydaktycznych</w:t>
      </w:r>
      <w:r w:rsidRPr="009C4899">
        <w:rPr>
          <w:rFonts w:asciiTheme="minorHAnsi" w:eastAsia="Calibri" w:hAnsiTheme="minorHAnsi" w:cstheme="minorHAnsi"/>
          <w:bCs/>
          <w:sz w:val="22"/>
          <w:szCs w:val="22"/>
        </w:rPr>
        <w:t>;</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przeprowadzenie wśród uczestników ankiet ewaluacyjnych; przygotowanie, rozdanie i zebranie wypełnionych ankiet i dostarczenie wypełnionych Zamawiającemu. Wykonawca dokona również analizy ankiet. Dodatkowo w trakcie zajęć Zamawiający może przeprowadzić ankiety ewaluacyjne dotyczące oceny wykładowców;</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umożliwienia Zamawiającemu prowadzenia obserwacji realizowanych zajęć;</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lastRenderedPageBreak/>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9C4899" w:rsidRDefault="00FD5FA6" w:rsidP="003065C5">
      <w:pPr>
        <w:numPr>
          <w:ilvl w:val="0"/>
          <w:numId w:val="8"/>
        </w:numPr>
        <w:spacing w:after="200"/>
        <w:contextualSpacing/>
        <w:jc w:val="both"/>
        <w:rPr>
          <w:rFonts w:asciiTheme="minorHAnsi" w:eastAsia="Calibri" w:hAnsiTheme="minorHAnsi" w:cstheme="minorHAnsi"/>
          <w:bCs/>
          <w:sz w:val="22"/>
          <w:szCs w:val="22"/>
        </w:rPr>
      </w:pPr>
      <w:r w:rsidRPr="009C4899">
        <w:rPr>
          <w:rFonts w:asciiTheme="minorHAnsi" w:eastAsia="Calibri" w:hAnsiTheme="minorHAnsi" w:cstheme="minorHAnsi"/>
          <w:bCs/>
          <w:sz w:val="22"/>
          <w:szCs w:val="22"/>
        </w:rPr>
        <w:t>rzetelnego przygotowywania się do zajęć oraz należytej staranności w wykonywaniu przedmiotu zamówienia;</w:t>
      </w:r>
    </w:p>
    <w:p w:rsidR="006C0213" w:rsidRPr="006C0213"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Calibri" w:eastAsia="Calibri" w:hAnsi="Calibri" w:cs="Calibr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6C0213"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6C0213">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6C0213">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6C0213" w:rsidRDefault="005A0647" w:rsidP="00E645AC">
      <w:pPr>
        <w:spacing w:after="160"/>
        <w:rPr>
          <w:rFonts w:asciiTheme="minorHAnsi" w:hAnsiTheme="minorHAnsi" w:cstheme="minorHAnsi"/>
          <w:b/>
          <w:bCs/>
          <w:sz w:val="22"/>
          <w:szCs w:val="22"/>
          <w:u w:val="single"/>
        </w:rPr>
      </w:pPr>
      <w:r w:rsidRPr="006C0213">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i/>
                <w:sz w:val="22"/>
                <w:szCs w:val="22"/>
              </w:rPr>
            </w:pPr>
            <w:r w:rsidRPr="006C0213">
              <w:rPr>
                <w:rFonts w:asciiTheme="minorHAnsi" w:hAnsiTheme="minorHAnsi" w:cstheme="minorHAnsi"/>
                <w:sz w:val="22"/>
                <w:szCs w:val="22"/>
              </w:rPr>
              <w:lastRenderedPageBreak/>
              <w:br w:type="page"/>
            </w:r>
            <w:r w:rsidRPr="006C0213">
              <w:rPr>
                <w:rFonts w:asciiTheme="minorHAnsi" w:hAnsiTheme="minorHAnsi" w:cstheme="minorHAnsi"/>
                <w:i/>
                <w:sz w:val="22"/>
                <w:szCs w:val="22"/>
              </w:rPr>
              <w:t xml:space="preserve">Załącznik nr 2 do Ogłoszenia </w:t>
            </w:r>
          </w:p>
          <w:p w:rsidR="005A0647" w:rsidRPr="006C0213" w:rsidRDefault="005A0647" w:rsidP="00F5202C">
            <w:pPr>
              <w:pStyle w:val="Tekstprzypisudolnego"/>
              <w:spacing w:after="40"/>
              <w:jc w:val="right"/>
              <w:rPr>
                <w:rFonts w:asciiTheme="minorHAnsi" w:hAnsiTheme="minorHAnsi" w:cstheme="minorHAnsi"/>
                <w:i/>
                <w:sz w:val="22"/>
                <w:szCs w:val="22"/>
              </w:rPr>
            </w:pPr>
            <w:r w:rsidRPr="006C0213">
              <w:rPr>
                <w:rFonts w:asciiTheme="minorHAnsi" w:eastAsia="Lucida Sans Unicode" w:hAnsiTheme="minorHAnsi" w:cstheme="minorHAnsi"/>
                <w:i/>
                <w:sz w:val="22"/>
                <w:szCs w:val="22"/>
                <w:lang w:bidi="pl-PL"/>
              </w:rPr>
              <w:t>Znak sprawy:</w:t>
            </w:r>
            <w:r w:rsidRPr="006C0213">
              <w:rPr>
                <w:rFonts w:asciiTheme="minorHAnsi" w:hAnsiTheme="minorHAnsi" w:cstheme="minorHAnsi"/>
                <w:bCs/>
                <w:i/>
                <w:sz w:val="22"/>
                <w:szCs w:val="22"/>
              </w:rPr>
              <w:t xml:space="preserve"> </w:t>
            </w:r>
            <w:r w:rsidR="005B390A" w:rsidRPr="006C0213">
              <w:rPr>
                <w:rFonts w:asciiTheme="minorHAnsi" w:hAnsiTheme="minorHAnsi" w:cstheme="minorHAnsi"/>
                <w:bCs/>
                <w:i/>
                <w:sz w:val="22"/>
                <w:szCs w:val="22"/>
              </w:rPr>
              <w:t>CKZiU/</w:t>
            </w:r>
            <w:r w:rsidR="006C0213" w:rsidRPr="006C0213">
              <w:rPr>
                <w:rFonts w:asciiTheme="minorHAnsi" w:hAnsiTheme="minorHAnsi" w:cstheme="minorHAnsi"/>
                <w:bCs/>
                <w:i/>
                <w:sz w:val="22"/>
                <w:szCs w:val="22"/>
              </w:rPr>
              <w:t>16</w:t>
            </w:r>
            <w:r w:rsidR="005B390A" w:rsidRPr="006C0213">
              <w:rPr>
                <w:rFonts w:asciiTheme="minorHAnsi" w:hAnsiTheme="minorHAnsi" w:cstheme="minorHAnsi"/>
                <w:bCs/>
                <w:i/>
                <w:sz w:val="22"/>
                <w:szCs w:val="22"/>
              </w:rPr>
              <w:t>/BL/GMZ/201</w:t>
            </w:r>
            <w:r w:rsidR="00C466A9" w:rsidRPr="006C0213">
              <w:rPr>
                <w:rFonts w:asciiTheme="minorHAnsi" w:hAnsiTheme="minorHAnsi" w:cstheme="minorHAnsi"/>
                <w:bCs/>
                <w:i/>
                <w:sz w:val="22"/>
                <w:szCs w:val="22"/>
              </w:rPr>
              <w:t>8</w:t>
            </w:r>
          </w:p>
        </w:tc>
      </w:tr>
      <w:tr w:rsidR="007218E9" w:rsidRPr="006C0213" w:rsidTr="00756E35">
        <w:tc>
          <w:tcPr>
            <w:tcW w:w="9214" w:type="dxa"/>
            <w:shd w:val="clear" w:color="auto" w:fill="auto"/>
          </w:tcPr>
          <w:p w:rsidR="005A0647" w:rsidRPr="006C0213" w:rsidRDefault="005A0647" w:rsidP="00E645AC">
            <w:pPr>
              <w:pStyle w:val="Tekstprzypisudolnego"/>
              <w:spacing w:after="40"/>
              <w:jc w:val="right"/>
              <w:rPr>
                <w:rFonts w:asciiTheme="minorHAnsi" w:hAnsiTheme="minorHAnsi" w:cstheme="minorHAnsi"/>
                <w:sz w:val="22"/>
                <w:szCs w:val="22"/>
              </w:rPr>
            </w:pPr>
          </w:p>
        </w:tc>
      </w:tr>
      <w:tr w:rsidR="005A0647" w:rsidRPr="006C0213" w:rsidTr="00756E35">
        <w:trPr>
          <w:trHeight w:val="480"/>
        </w:trPr>
        <w:tc>
          <w:tcPr>
            <w:tcW w:w="9214" w:type="dxa"/>
            <w:shd w:val="clear" w:color="auto" w:fill="auto"/>
            <w:vAlign w:val="center"/>
          </w:tcPr>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8D1CAD"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NABYWCA: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Gmina Miasta Gdańsk</w:t>
            </w:r>
            <w:r w:rsidR="006C0213" w:rsidRPr="006C0213">
              <w:rPr>
                <w:rFonts w:asciiTheme="minorHAnsi" w:hAnsiTheme="minorHAnsi" w:cstheme="minorHAnsi"/>
                <w:sz w:val="22"/>
                <w:szCs w:val="22"/>
              </w:rPr>
              <w:t>a</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80-803 Gdańsk, ul. Nowe Ogrody 8/12</w:t>
            </w:r>
          </w:p>
          <w:p w:rsidR="008D1CAD" w:rsidRPr="006C0213" w:rsidRDefault="008D1CAD" w:rsidP="00E645AC">
            <w:pPr>
              <w:ind w:left="176"/>
              <w:rPr>
                <w:rFonts w:asciiTheme="minorHAnsi" w:hAnsiTheme="minorHAnsi" w:cstheme="minorHAnsi"/>
                <w:sz w:val="22"/>
                <w:szCs w:val="22"/>
                <w:u w:val="single"/>
              </w:rPr>
            </w:pPr>
          </w:p>
          <w:p w:rsidR="008D1CAD" w:rsidRPr="006C0213" w:rsidRDefault="006C0213" w:rsidP="00E645AC">
            <w:pPr>
              <w:ind w:left="176"/>
              <w:rPr>
                <w:rFonts w:asciiTheme="minorHAnsi" w:hAnsiTheme="minorHAnsi" w:cstheme="minorHAnsi"/>
                <w:sz w:val="22"/>
                <w:szCs w:val="22"/>
                <w:u w:val="single"/>
              </w:rPr>
            </w:pPr>
            <w:r w:rsidRPr="006C0213">
              <w:rPr>
                <w:rFonts w:asciiTheme="minorHAnsi" w:hAnsiTheme="minorHAnsi" w:cstheme="minorHAnsi"/>
                <w:sz w:val="22"/>
                <w:szCs w:val="22"/>
                <w:u w:val="single"/>
              </w:rPr>
              <w:t>PŁATNIK</w:t>
            </w:r>
            <w:r w:rsidR="008D1CAD" w:rsidRPr="006C0213">
              <w:rPr>
                <w:rFonts w:asciiTheme="minorHAnsi" w:hAnsiTheme="minorHAnsi" w:cstheme="minorHAnsi"/>
                <w:sz w:val="22"/>
                <w:szCs w:val="22"/>
                <w:u w:val="single"/>
              </w:rPr>
              <w:t>:</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Centrum Kształcenia Zawodowego i Ustawicznego nr 1</w:t>
            </w:r>
          </w:p>
          <w:p w:rsidR="008D1CAD" w:rsidRPr="006C0213" w:rsidRDefault="008D1CAD" w:rsidP="00E645AC">
            <w:pPr>
              <w:ind w:left="176"/>
              <w:rPr>
                <w:rFonts w:asciiTheme="minorHAnsi" w:hAnsiTheme="minorHAnsi" w:cstheme="minorHAnsi"/>
                <w:sz w:val="22"/>
                <w:szCs w:val="22"/>
              </w:rPr>
            </w:pPr>
            <w:r w:rsidRPr="006C0213">
              <w:rPr>
                <w:rFonts w:asciiTheme="minorHAnsi" w:hAnsiTheme="minorHAnsi" w:cstheme="minorHAnsi"/>
                <w:sz w:val="22"/>
                <w:szCs w:val="22"/>
              </w:rPr>
              <w:t>80-426 Gdańsk, ul. Gen. J. Hallera 16/18</w:t>
            </w:r>
          </w:p>
          <w:p w:rsidR="008D1CAD" w:rsidRPr="006C0213" w:rsidRDefault="008D1CAD" w:rsidP="00E645AC">
            <w:pPr>
              <w:pStyle w:val="Tekstprzypisudolnego"/>
              <w:spacing w:after="40"/>
              <w:jc w:val="center"/>
              <w:rPr>
                <w:rFonts w:asciiTheme="minorHAnsi" w:hAnsiTheme="minorHAnsi" w:cstheme="minorHAnsi"/>
                <w:b/>
                <w:i/>
                <w:sz w:val="22"/>
                <w:szCs w:val="22"/>
              </w:rPr>
            </w:pPr>
          </w:p>
          <w:p w:rsidR="008D1CAD" w:rsidRPr="006C0213" w:rsidRDefault="005A0647" w:rsidP="00E645AC">
            <w:pPr>
              <w:pStyle w:val="Tekstprzypisudolnego"/>
              <w:spacing w:after="40"/>
              <w:jc w:val="center"/>
              <w:rPr>
                <w:rFonts w:asciiTheme="minorHAnsi" w:hAnsiTheme="minorHAnsi" w:cstheme="minorHAnsi"/>
                <w:b/>
                <w:i/>
                <w:sz w:val="22"/>
                <w:szCs w:val="22"/>
              </w:rPr>
            </w:pPr>
            <w:r w:rsidRPr="006C0213">
              <w:rPr>
                <w:rFonts w:asciiTheme="minorHAnsi" w:hAnsiTheme="minorHAnsi" w:cstheme="minorHAnsi"/>
                <w:b/>
                <w:i/>
                <w:sz w:val="22"/>
                <w:szCs w:val="22"/>
              </w:rPr>
              <w:t>FORMULARZ OFERTOWY</w:t>
            </w:r>
            <w:r w:rsidR="008D1CAD" w:rsidRPr="006C0213">
              <w:rPr>
                <w:rFonts w:asciiTheme="minorHAnsi" w:hAnsiTheme="minorHAnsi" w:cstheme="minorHAnsi"/>
                <w:b/>
                <w:i/>
                <w:sz w:val="22"/>
                <w:szCs w:val="22"/>
              </w:rPr>
              <w:t xml:space="preserve"> </w:t>
            </w:r>
          </w:p>
        </w:tc>
      </w:tr>
    </w:tbl>
    <w:p w:rsidR="00FD5FA6" w:rsidRPr="006C0213" w:rsidRDefault="00FD5FA6" w:rsidP="00E645AC">
      <w:pPr>
        <w:suppressAutoHyphens/>
        <w:rPr>
          <w:rFonts w:asciiTheme="minorHAnsi" w:hAnsiTheme="minorHAnsi" w:cstheme="minorHAnsi"/>
          <w:sz w:val="22"/>
          <w:szCs w:val="22"/>
          <w:lang w:eastAsia="ar-SA"/>
        </w:rPr>
      </w:pPr>
    </w:p>
    <w:p w:rsidR="00FD5FA6" w:rsidRPr="006C0213" w:rsidRDefault="00FD5FA6" w:rsidP="00E645AC">
      <w:pPr>
        <w:suppressAutoHyphens/>
        <w:ind w:left="-284"/>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p>
    <w:p w:rsidR="00FD5FA6" w:rsidRPr="006C0213" w:rsidRDefault="00FD5FA6" w:rsidP="00E645AC">
      <w:pPr>
        <w:suppressAutoHyphens/>
        <w:ind w:left="5670"/>
        <w:jc w:val="right"/>
        <w:rPr>
          <w:rFonts w:asciiTheme="minorHAnsi" w:hAnsiTheme="minorHAnsi" w:cstheme="minorHAnsi"/>
          <w:sz w:val="22"/>
          <w:szCs w:val="22"/>
          <w:lang w:eastAsia="ar-SA"/>
        </w:rPr>
      </w:pPr>
      <w:r w:rsidRPr="006C0213">
        <w:rPr>
          <w:rFonts w:asciiTheme="minorHAnsi" w:hAnsiTheme="minorHAnsi" w:cstheme="minorHAnsi"/>
          <w:sz w:val="22"/>
          <w:szCs w:val="22"/>
          <w:lang w:eastAsia="ar-SA"/>
        </w:rPr>
        <w:t xml:space="preserve"> (miejscowość, data)</w:t>
      </w: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tabs>
          <w:tab w:val="left" w:pos="3828"/>
        </w:tabs>
        <w:suppressAutoHyphens/>
        <w:ind w:right="5953"/>
        <w:rPr>
          <w:rFonts w:asciiTheme="minorHAnsi" w:hAnsiTheme="minorHAnsi" w:cstheme="minorHAnsi"/>
          <w:sz w:val="22"/>
          <w:szCs w:val="22"/>
          <w:lang w:eastAsia="ar-SA"/>
        </w:rPr>
      </w:pP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E645AC">
      <w:pPr>
        <w:suppressAutoHyphens/>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985599" w:rsidRPr="006C0213">
        <w:rPr>
          <w:rFonts w:asciiTheme="minorHAnsi" w:hAnsiTheme="minorHAnsi" w:cstheme="minorHAnsi"/>
          <w:sz w:val="22"/>
          <w:szCs w:val="22"/>
          <w:lang w:eastAsia="ar-SA"/>
        </w:rPr>
        <w:t>………………………………………………………………</w:t>
      </w:r>
    </w:p>
    <w:p w:rsidR="00FD5FA6" w:rsidRPr="006C0213" w:rsidRDefault="00FD5FA6" w:rsidP="006C0213">
      <w:pPr>
        <w:suppressAutoHyphens/>
        <w:spacing w:line="360" w:lineRule="auto"/>
        <w:jc w:val="center"/>
        <w:rPr>
          <w:rFonts w:asciiTheme="minorHAnsi" w:hAnsiTheme="minorHAnsi" w:cstheme="minorHAnsi"/>
          <w:sz w:val="22"/>
          <w:szCs w:val="22"/>
          <w:lang w:eastAsia="ar-SA"/>
        </w:rPr>
      </w:pPr>
      <w:r w:rsidRPr="006C0213">
        <w:rPr>
          <w:rFonts w:asciiTheme="minorHAnsi" w:hAnsiTheme="minorHAnsi" w:cstheme="minorHAnsi"/>
          <w:sz w:val="22"/>
          <w:szCs w:val="22"/>
          <w:lang w:eastAsia="ar-SA"/>
        </w:rPr>
        <w:t>(pełna nazwa i adres Wykonawcy)*</w:t>
      </w:r>
    </w:p>
    <w:p w:rsidR="00FD5FA6" w:rsidRPr="006C0213" w:rsidRDefault="00985599" w:rsidP="006C0213">
      <w:pPr>
        <w:suppressAutoHyphens/>
        <w:spacing w:line="360" w:lineRule="auto"/>
        <w:jc w:val="both"/>
        <w:rPr>
          <w:rFonts w:asciiTheme="minorHAnsi" w:hAnsiTheme="minorHAnsi" w:cstheme="minorHAnsi"/>
          <w:sz w:val="22"/>
          <w:szCs w:val="22"/>
          <w:lang w:eastAsia="ar-SA"/>
        </w:rPr>
      </w:pPr>
      <w:r w:rsidRPr="006C0213">
        <w:rPr>
          <w:rFonts w:asciiTheme="minorHAnsi" w:hAnsiTheme="minorHAnsi" w:cstheme="minorHAnsi"/>
          <w:sz w:val="22"/>
          <w:szCs w:val="22"/>
          <w:lang w:eastAsia="ar-SA"/>
        </w:rPr>
        <w:t>*</w:t>
      </w:r>
      <w:r w:rsidR="00FD5FA6" w:rsidRPr="006C0213">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6C0213" w:rsidRDefault="007806C0" w:rsidP="00E645AC">
      <w:pPr>
        <w:suppressAutoHyphens/>
        <w:jc w:val="both"/>
        <w:rPr>
          <w:rFonts w:asciiTheme="minorHAnsi" w:hAnsiTheme="minorHAnsi" w:cstheme="minorHAnsi"/>
          <w:sz w:val="22"/>
          <w:szCs w:val="22"/>
          <w:lang w:eastAsia="ar-SA"/>
        </w:rPr>
      </w:pP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 xml:space="preserve">REGON (jeżeli dotyczy): ……………………………………………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NIP (jeżeli dotyczy): …………………………………………………….</w:t>
      </w:r>
    </w:p>
    <w:p w:rsidR="00E118DD" w:rsidRPr="00E118DD" w:rsidRDefault="00E118DD" w:rsidP="00E118DD">
      <w:pPr>
        <w:suppressAutoHyphens/>
        <w:spacing w:after="120" w:line="360" w:lineRule="auto"/>
        <w:contextualSpacing/>
        <w:rPr>
          <w:rFonts w:ascii="Calibri" w:hAnsi="Calibri" w:cs="Calibri"/>
          <w:sz w:val="22"/>
          <w:szCs w:val="22"/>
          <w:lang w:eastAsia="ar-SA"/>
        </w:rPr>
      </w:pPr>
      <w:r w:rsidRPr="00E118DD">
        <w:rPr>
          <w:rFonts w:ascii="Calibri" w:hAnsi="Calibri" w:cs="Calibri"/>
          <w:sz w:val="22"/>
          <w:szCs w:val="22"/>
          <w:lang w:eastAsia="ar-SA"/>
        </w:rPr>
        <w:t>PESEL (jeżeli dotyczy): …………………………………………………</w:t>
      </w:r>
    </w:p>
    <w:p w:rsidR="00FD5FA6" w:rsidRPr="00616294" w:rsidRDefault="00FD5FA6" w:rsidP="006C0213">
      <w:pPr>
        <w:suppressAutoHyphens/>
        <w:spacing w:after="120" w:line="360" w:lineRule="auto"/>
        <w:contextualSpacing/>
        <w:rPr>
          <w:rFonts w:asciiTheme="minorHAnsi" w:hAnsiTheme="minorHAnsi" w:cstheme="minorHAnsi"/>
          <w:sz w:val="22"/>
          <w:szCs w:val="22"/>
          <w:lang w:eastAsia="ar-SA"/>
        </w:rPr>
      </w:pPr>
      <w:r w:rsidRPr="00616294">
        <w:rPr>
          <w:rFonts w:asciiTheme="minorHAnsi" w:hAnsiTheme="minorHAnsi" w:cstheme="minorHAnsi"/>
          <w:sz w:val="22"/>
          <w:szCs w:val="22"/>
          <w:lang w:eastAsia="ar-SA"/>
        </w:rPr>
        <w:t>Tel. ……………………… faks ………………………… adres e-mail ………………………………………</w:t>
      </w:r>
    </w:p>
    <w:p w:rsidR="00FD5FA6" w:rsidRPr="006C0213" w:rsidRDefault="00FD5FA6"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KRS (jeżeli dotyczy): ……..……………………..……………………………………………..…………..</w:t>
      </w:r>
    </w:p>
    <w:p w:rsidR="00A9705A" w:rsidRPr="006C0213" w:rsidRDefault="00A9705A" w:rsidP="006C0213">
      <w:pPr>
        <w:suppressAutoHyphens/>
        <w:spacing w:after="120" w:line="360" w:lineRule="auto"/>
        <w:contextualSpacing/>
        <w:rPr>
          <w:rFonts w:asciiTheme="minorHAnsi" w:hAnsiTheme="minorHAnsi" w:cstheme="minorHAnsi"/>
          <w:sz w:val="22"/>
          <w:szCs w:val="22"/>
          <w:lang w:eastAsia="ar-SA"/>
        </w:rPr>
      </w:pPr>
      <w:r w:rsidRPr="006C0213">
        <w:rPr>
          <w:rFonts w:asciiTheme="minorHAnsi" w:hAnsiTheme="minorHAnsi" w:cstheme="minorHAnsi"/>
          <w:sz w:val="22"/>
          <w:szCs w:val="22"/>
          <w:lang w:eastAsia="ar-SA"/>
        </w:rPr>
        <w:t>Nr rachunku bankowego …………………………………………………………………………………………</w:t>
      </w:r>
    </w:p>
    <w:p w:rsidR="00E645AC" w:rsidRPr="006C0213" w:rsidRDefault="00E645AC" w:rsidP="00E645AC">
      <w:pPr>
        <w:suppressAutoHyphens/>
        <w:spacing w:after="120"/>
        <w:contextualSpacing/>
        <w:rPr>
          <w:rFonts w:asciiTheme="minorHAnsi" w:hAnsiTheme="minorHAnsi" w:cstheme="minorHAnsi"/>
          <w:sz w:val="22"/>
          <w:szCs w:val="22"/>
          <w:lang w:eastAsia="ar-SA"/>
        </w:rPr>
      </w:pPr>
    </w:p>
    <w:p w:rsidR="006C0213" w:rsidRPr="006C0213" w:rsidRDefault="004D1085" w:rsidP="006C0213">
      <w:pPr>
        <w:widowControl w:val="0"/>
        <w:suppressAutoHyphens/>
        <w:autoSpaceDE w:val="0"/>
        <w:ind w:left="-142" w:right="-144"/>
        <w:contextualSpacing/>
        <w:jc w:val="center"/>
        <w:rPr>
          <w:rFonts w:asciiTheme="minorHAnsi" w:hAnsiTheme="minorHAnsi" w:cstheme="minorHAnsi"/>
          <w:b/>
          <w:sz w:val="22"/>
          <w:szCs w:val="22"/>
        </w:rPr>
      </w:pPr>
      <w:r w:rsidRPr="006C0213">
        <w:rPr>
          <w:rFonts w:asciiTheme="minorHAnsi" w:hAnsiTheme="minorHAnsi" w:cstheme="minorHAnsi"/>
          <w:b/>
          <w:sz w:val="22"/>
          <w:szCs w:val="22"/>
        </w:rPr>
        <w:t xml:space="preserve">W ODPOWIEDZI NA OGŁOSZENIE O </w:t>
      </w:r>
      <w:r w:rsidR="006C0213" w:rsidRPr="006C0213">
        <w:rPr>
          <w:rFonts w:asciiTheme="minorHAnsi" w:hAnsiTheme="minorHAnsi" w:cstheme="minorHAnsi"/>
          <w:b/>
          <w:sz w:val="22"/>
          <w:szCs w:val="22"/>
        </w:rPr>
        <w:t>ZORGANIZOWANIE I PRZEPROWADZENIE KURSÓW W ZAKRESIE OBSŁUGI, DIAGNOSTYKI I NAPRAWY POJAZDÓW SAMOCHODOWYCH I MOTOCYKLOWYCH DLA UCZNIÓW I NAUCZYCIELI ZESPOŁU SZKÓŁ SAMOCHODOWYCH NA POTRZEBY PROJEKTU „GDAŃSK MIASTEM ZAWODOWCÓW – PODNIESIENIE JAKOŚCI EDUKACJI ZAWODOWEJ”</w:t>
      </w:r>
    </w:p>
    <w:p w:rsidR="00FD5FA6" w:rsidRPr="006C0213"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6C0213">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6C0213">
        <w:rPr>
          <w:rFonts w:asciiTheme="minorHAnsi" w:hAnsiTheme="minorHAnsi" w:cstheme="minorHAnsi"/>
          <w:b/>
          <w:sz w:val="22"/>
          <w:szCs w:val="22"/>
        </w:rPr>
        <w:t xml:space="preserve"> (Dz. U. z 2017 r. poz. 1579</w:t>
      </w:r>
      <w:r w:rsidR="007218E9" w:rsidRPr="006C0213">
        <w:rPr>
          <w:rFonts w:asciiTheme="minorHAnsi" w:hAnsiTheme="minorHAnsi" w:cstheme="minorHAnsi"/>
          <w:b/>
          <w:sz w:val="22"/>
          <w:szCs w:val="22"/>
        </w:rPr>
        <w:t>).</w:t>
      </w:r>
    </w:p>
    <w:p w:rsidR="00FD5FA6" w:rsidRDefault="00FD5FA6" w:rsidP="00E645AC">
      <w:pPr>
        <w:jc w:val="both"/>
        <w:rPr>
          <w:rFonts w:asciiTheme="minorHAnsi" w:eastAsia="Calibri" w:hAnsiTheme="minorHAnsi" w:cstheme="minorHAnsi"/>
          <w:b/>
          <w:sz w:val="22"/>
          <w:szCs w:val="22"/>
          <w:lang w:eastAsia="en-US"/>
        </w:rPr>
      </w:pPr>
    </w:p>
    <w:p w:rsidR="006C0213" w:rsidRPr="006C0213" w:rsidRDefault="006C0213" w:rsidP="00E645AC">
      <w:pPr>
        <w:jc w:val="both"/>
        <w:rPr>
          <w:rFonts w:asciiTheme="minorHAnsi" w:eastAsia="Calibri" w:hAnsiTheme="minorHAnsi" w:cstheme="minorHAnsi"/>
          <w:b/>
          <w:sz w:val="22"/>
          <w:szCs w:val="22"/>
          <w:lang w:eastAsia="en-US"/>
        </w:rPr>
      </w:pPr>
    </w:p>
    <w:p w:rsidR="00FD5FA6" w:rsidRPr="006C0213" w:rsidRDefault="004D1085" w:rsidP="00E645AC">
      <w:pPr>
        <w:jc w:val="both"/>
        <w:rPr>
          <w:rFonts w:asciiTheme="minorHAnsi" w:hAnsiTheme="minorHAnsi" w:cstheme="minorHAnsi"/>
          <w:sz w:val="22"/>
          <w:szCs w:val="22"/>
        </w:rPr>
      </w:pPr>
      <w:r w:rsidRPr="006C0213">
        <w:rPr>
          <w:rFonts w:asciiTheme="minorHAnsi" w:hAnsiTheme="minorHAnsi" w:cstheme="minorHAnsi"/>
          <w:b/>
          <w:sz w:val="22"/>
          <w:szCs w:val="22"/>
        </w:rPr>
        <w:lastRenderedPageBreak/>
        <w:t>S</w:t>
      </w:r>
      <w:r w:rsidR="00FD5FA6" w:rsidRPr="006C0213">
        <w:rPr>
          <w:rFonts w:asciiTheme="minorHAnsi" w:hAnsiTheme="minorHAnsi" w:cstheme="minorHAnsi"/>
          <w:b/>
          <w:sz w:val="22"/>
          <w:szCs w:val="22"/>
        </w:rPr>
        <w:t>KŁADAM OFERTĘ</w:t>
      </w:r>
      <w:r w:rsidR="00FD5FA6" w:rsidRPr="006C0213">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6C0213" w:rsidRDefault="006C0213" w:rsidP="00E645AC">
      <w:pPr>
        <w:jc w:val="both"/>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1065"/>
        <w:gridCol w:w="1822"/>
        <w:gridCol w:w="1096"/>
        <w:gridCol w:w="1353"/>
        <w:gridCol w:w="478"/>
        <w:gridCol w:w="1357"/>
        <w:gridCol w:w="1108"/>
        <w:gridCol w:w="1149"/>
      </w:tblGrid>
      <w:tr w:rsidR="006C0213" w:rsidRPr="006C0213" w:rsidTr="00E118DD">
        <w:trPr>
          <w:jc w:val="center"/>
        </w:trPr>
        <w:tc>
          <w:tcPr>
            <w:tcW w:w="0" w:type="auto"/>
            <w:vAlign w:val="center"/>
          </w:tcPr>
          <w:p w:rsidR="006C0213" w:rsidRPr="006C0213" w:rsidRDefault="006C0213" w:rsidP="00E118DD">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Numer części zamówienia</w:t>
            </w:r>
          </w:p>
        </w:tc>
        <w:tc>
          <w:tcPr>
            <w:tcW w:w="0" w:type="auto"/>
            <w:vAlign w:val="center"/>
          </w:tcPr>
          <w:p w:rsidR="006C0213" w:rsidRPr="006C0213" w:rsidRDefault="006C0213" w:rsidP="00E118DD">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Nazwa kursu</w:t>
            </w:r>
          </w:p>
        </w:tc>
        <w:tc>
          <w:tcPr>
            <w:tcW w:w="0" w:type="auto"/>
            <w:vAlign w:val="center"/>
          </w:tcPr>
          <w:p w:rsidR="006C0213" w:rsidRPr="006C0213" w:rsidRDefault="006C0213" w:rsidP="00E118DD">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Docelowa ilość uczestników</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Cena jednostkowa netto za przeszkolenie jednego uczestnika (zł)</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VAT</w:t>
            </w:r>
          </w:p>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Cena jednostkowa brutto za przeszkolenie jednego uczestnika (zł)</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Wartość części zamówienia brutto</w:t>
            </w:r>
          </w:p>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(zł)</w:t>
            </w:r>
          </w:p>
        </w:tc>
        <w:tc>
          <w:tcPr>
            <w:tcW w:w="0" w:type="auto"/>
            <w:vAlign w:val="center"/>
          </w:tcPr>
          <w:p w:rsidR="006C0213" w:rsidRPr="006C0213" w:rsidRDefault="006C0213" w:rsidP="00E118DD">
            <w:pPr>
              <w:jc w:val="center"/>
              <w:rPr>
                <w:rFonts w:asciiTheme="minorHAnsi" w:hAnsiTheme="minorHAnsi" w:cstheme="minorHAnsi"/>
                <w:sz w:val="16"/>
                <w:szCs w:val="16"/>
                <w:lang w:eastAsia="en-US"/>
              </w:rPr>
            </w:pPr>
            <w:r w:rsidRPr="006C0213">
              <w:rPr>
                <w:rFonts w:asciiTheme="minorHAnsi" w:hAnsiTheme="minorHAnsi" w:cstheme="minorHAnsi"/>
                <w:sz w:val="16"/>
                <w:szCs w:val="16"/>
                <w:lang w:eastAsia="en-US"/>
              </w:rPr>
              <w:t>Wartość części zamówienia brutto słownie</w:t>
            </w:r>
          </w:p>
        </w:tc>
      </w:tr>
      <w:tr w:rsidR="006C0213" w:rsidRPr="006C0213" w:rsidTr="006C0213">
        <w:trPr>
          <w:jc w:val="center"/>
        </w:trPr>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1</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Nowoczesne systemy nadwozi pojazdów samochodowych</w:t>
            </w:r>
          </w:p>
        </w:tc>
        <w:tc>
          <w:tcPr>
            <w:tcW w:w="0" w:type="auto"/>
            <w:vAlign w:val="center"/>
          </w:tcPr>
          <w:p w:rsidR="006C0213" w:rsidRPr="006C0213" w:rsidRDefault="006C0213" w:rsidP="00ED3F94">
            <w:pPr>
              <w:spacing w:line="276" w:lineRule="auto"/>
              <w:jc w:val="center"/>
              <w:rPr>
                <w:rFonts w:asciiTheme="minorHAnsi" w:hAnsiTheme="minorHAnsi" w:cstheme="minorHAnsi"/>
                <w:sz w:val="16"/>
                <w:szCs w:val="16"/>
              </w:rPr>
            </w:pPr>
            <w:r w:rsidRPr="006C0213">
              <w:rPr>
                <w:rFonts w:asciiTheme="minorHAnsi" w:hAnsiTheme="minorHAnsi" w:cstheme="minorHAnsi"/>
                <w:sz w:val="16"/>
                <w:szCs w:val="16"/>
              </w:rPr>
              <w:t>18</w:t>
            </w:r>
          </w:p>
        </w:tc>
        <w:tc>
          <w:tcPr>
            <w:tcW w:w="0" w:type="auto"/>
            <w:vAlign w:val="center"/>
          </w:tcPr>
          <w:p w:rsidR="006C0213" w:rsidRPr="006C0213" w:rsidRDefault="006C0213" w:rsidP="00ED3F94">
            <w:pPr>
              <w:spacing w:line="276" w:lineRule="auto"/>
              <w:contextualSpacing/>
              <w:jc w:val="center"/>
              <w:rPr>
                <w:rFonts w:asciiTheme="minorHAnsi" w:hAnsiTheme="minorHAnsi" w:cstheme="minorHAnsi"/>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2</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Diagnostyka automatycznych skrzyń biegów</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30</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3</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eastAsia="Times New Roman" w:hAnsiTheme="minorHAnsi" w:cstheme="minorHAnsi"/>
                <w:color w:val="auto"/>
                <w:kern w:val="0"/>
                <w:sz w:val="16"/>
                <w:szCs w:val="16"/>
              </w:rPr>
              <w:t>Kurs Transmisja cyfrowa w pojazdach oraz układy centralnej elektroniki</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eastAsia="Times New Roman" w:hAnsiTheme="minorHAnsi" w:cstheme="minorHAnsi"/>
                <w:color w:val="auto"/>
                <w:kern w:val="0"/>
                <w:sz w:val="16"/>
                <w:szCs w:val="16"/>
              </w:rPr>
              <w:t>30</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4</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w zakresie hybrydowych układów napędowych</w:t>
            </w:r>
          </w:p>
        </w:tc>
        <w:tc>
          <w:tcPr>
            <w:tcW w:w="0" w:type="auto"/>
            <w:vAlign w:val="center"/>
          </w:tcPr>
          <w:p w:rsidR="006C0213" w:rsidRPr="006C0213" w:rsidRDefault="006C0213" w:rsidP="00ED3F94">
            <w:pPr>
              <w:spacing w:line="276" w:lineRule="auto"/>
              <w:contextualSpacing/>
              <w:jc w:val="center"/>
              <w:rPr>
                <w:rFonts w:asciiTheme="minorHAnsi" w:hAnsiTheme="minorHAnsi" w:cstheme="minorHAnsi"/>
                <w:sz w:val="16"/>
                <w:szCs w:val="16"/>
              </w:rPr>
            </w:pPr>
            <w:r w:rsidRPr="006C0213">
              <w:rPr>
                <w:rFonts w:asciiTheme="minorHAnsi" w:hAnsiTheme="minorHAnsi" w:cstheme="minorHAnsi"/>
                <w:sz w:val="16"/>
                <w:szCs w:val="16"/>
              </w:rPr>
              <w:t>36</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6C0213" w:rsidRPr="006C0213" w:rsidTr="006C0213">
        <w:trPr>
          <w:jc w:val="center"/>
        </w:trPr>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5</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r w:rsidRPr="006C0213">
              <w:rPr>
                <w:rFonts w:asciiTheme="minorHAnsi" w:hAnsiTheme="minorHAnsi" w:cstheme="minorHAnsi"/>
                <w:color w:val="auto"/>
                <w:kern w:val="0"/>
                <w:sz w:val="16"/>
                <w:szCs w:val="16"/>
              </w:rPr>
              <w:t>Kurs w zakresie układów klimatyzacji</w:t>
            </w:r>
          </w:p>
        </w:tc>
        <w:tc>
          <w:tcPr>
            <w:tcW w:w="0" w:type="auto"/>
            <w:vAlign w:val="center"/>
          </w:tcPr>
          <w:p w:rsidR="006C0213" w:rsidRPr="006C0213" w:rsidRDefault="006C0213" w:rsidP="00ED3F94">
            <w:pPr>
              <w:spacing w:line="276" w:lineRule="auto"/>
              <w:contextualSpacing/>
              <w:jc w:val="center"/>
              <w:rPr>
                <w:rFonts w:asciiTheme="minorHAnsi" w:hAnsiTheme="minorHAnsi" w:cstheme="minorHAnsi"/>
                <w:sz w:val="16"/>
                <w:szCs w:val="16"/>
              </w:rPr>
            </w:pPr>
            <w:r w:rsidRPr="006C0213">
              <w:rPr>
                <w:rFonts w:asciiTheme="minorHAnsi" w:hAnsiTheme="minorHAnsi" w:cstheme="minorHAnsi"/>
                <w:sz w:val="16"/>
                <w:szCs w:val="16"/>
              </w:rPr>
              <w:t>35</w:t>
            </w: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6C0213" w:rsidRDefault="006C0213" w:rsidP="00ED3F94">
            <w:pPr>
              <w:pStyle w:val="Normalny1"/>
              <w:suppressAutoHyphens w:val="0"/>
              <w:jc w:val="center"/>
              <w:rPr>
                <w:rFonts w:asciiTheme="minorHAnsi" w:hAnsiTheme="minorHAnsi" w:cstheme="minorHAnsi"/>
                <w:color w:val="auto"/>
                <w:kern w:val="0"/>
                <w:sz w:val="16"/>
                <w:szCs w:val="16"/>
              </w:rPr>
            </w:pPr>
          </w:p>
        </w:tc>
      </w:tr>
      <w:tr w:rsidR="00E118DD" w:rsidRPr="00E118DD" w:rsidTr="006C0213">
        <w:trPr>
          <w:jc w:val="center"/>
        </w:trPr>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r w:rsidRPr="00E118DD">
              <w:rPr>
                <w:rFonts w:asciiTheme="minorHAnsi" w:hAnsiTheme="minorHAnsi" w:cstheme="minorHAnsi"/>
                <w:color w:val="auto"/>
                <w:kern w:val="0"/>
                <w:sz w:val="16"/>
                <w:szCs w:val="16"/>
              </w:rPr>
              <w:t>6</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r w:rsidRPr="00E118DD">
              <w:rPr>
                <w:rFonts w:asciiTheme="minorHAnsi" w:hAnsiTheme="minorHAnsi" w:cstheme="minorHAnsi"/>
                <w:color w:val="auto"/>
                <w:kern w:val="0"/>
                <w:sz w:val="16"/>
                <w:szCs w:val="16"/>
              </w:rPr>
              <w:t>Kurs w zakresie układów ABS, ASR, ESP, SBC, elektryczny hamulec postojowy oraz wspomaganie układów kierowniczych</w:t>
            </w:r>
          </w:p>
        </w:tc>
        <w:tc>
          <w:tcPr>
            <w:tcW w:w="0" w:type="auto"/>
            <w:vAlign w:val="center"/>
          </w:tcPr>
          <w:p w:rsidR="006C0213" w:rsidRPr="00E118DD" w:rsidRDefault="006C0213" w:rsidP="006C0213">
            <w:pPr>
              <w:spacing w:line="276" w:lineRule="auto"/>
              <w:contextualSpacing/>
              <w:jc w:val="center"/>
              <w:rPr>
                <w:rFonts w:asciiTheme="minorHAnsi" w:hAnsiTheme="minorHAnsi" w:cstheme="minorHAnsi"/>
                <w:sz w:val="16"/>
                <w:szCs w:val="16"/>
              </w:rPr>
            </w:pPr>
            <w:r w:rsidRPr="00E118DD">
              <w:rPr>
                <w:rFonts w:asciiTheme="minorHAnsi" w:hAnsiTheme="minorHAnsi" w:cstheme="minorHAnsi"/>
                <w:sz w:val="16"/>
                <w:szCs w:val="16"/>
              </w:rPr>
              <w:t>35</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r>
      <w:tr w:rsidR="00E118DD" w:rsidRPr="00E118DD" w:rsidTr="006C0213">
        <w:trPr>
          <w:jc w:val="center"/>
        </w:trPr>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r w:rsidRPr="00E118DD">
              <w:rPr>
                <w:rFonts w:asciiTheme="minorHAnsi" w:hAnsiTheme="minorHAnsi" w:cstheme="minorHAnsi"/>
                <w:color w:val="auto"/>
                <w:kern w:val="0"/>
                <w:sz w:val="16"/>
                <w:szCs w:val="16"/>
              </w:rPr>
              <w:t>7</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r w:rsidRPr="00E118DD">
              <w:rPr>
                <w:rFonts w:asciiTheme="minorHAnsi" w:eastAsia="Times New Roman" w:hAnsiTheme="minorHAnsi" w:cstheme="minorHAnsi"/>
                <w:color w:val="auto"/>
                <w:kern w:val="0"/>
                <w:sz w:val="16"/>
                <w:szCs w:val="16"/>
              </w:rPr>
              <w:t>Kurs w zakresie diagnostyki i naprawy motocykli</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r w:rsidRPr="00E118DD">
              <w:rPr>
                <w:rFonts w:asciiTheme="minorHAnsi" w:hAnsiTheme="minorHAnsi" w:cstheme="minorHAnsi"/>
                <w:color w:val="auto"/>
                <w:kern w:val="0"/>
                <w:sz w:val="16"/>
                <w:szCs w:val="16"/>
              </w:rPr>
              <w:t>3</w:t>
            </w: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vAlign w:val="center"/>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c>
          <w:tcPr>
            <w:tcW w:w="0" w:type="auto"/>
          </w:tcPr>
          <w:p w:rsidR="006C0213" w:rsidRPr="00E118DD" w:rsidRDefault="006C0213" w:rsidP="00ED3F94">
            <w:pPr>
              <w:pStyle w:val="Normalny1"/>
              <w:suppressAutoHyphens w:val="0"/>
              <w:jc w:val="center"/>
              <w:rPr>
                <w:rFonts w:asciiTheme="minorHAnsi" w:hAnsiTheme="minorHAnsi" w:cstheme="minorHAnsi"/>
                <w:color w:val="auto"/>
                <w:kern w:val="0"/>
                <w:sz w:val="16"/>
                <w:szCs w:val="16"/>
              </w:rPr>
            </w:pPr>
          </w:p>
        </w:tc>
      </w:tr>
    </w:tbl>
    <w:p w:rsidR="006C0213" w:rsidRPr="00E118DD" w:rsidRDefault="006C0213" w:rsidP="00E645AC">
      <w:pPr>
        <w:jc w:val="both"/>
        <w:rPr>
          <w:rFonts w:asciiTheme="minorHAnsi" w:hAnsiTheme="minorHAnsi" w:cstheme="minorHAnsi"/>
          <w:sz w:val="22"/>
          <w:szCs w:val="22"/>
        </w:rPr>
      </w:pPr>
    </w:p>
    <w:p w:rsidR="001F2AED" w:rsidRPr="00E118DD"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 xml:space="preserve">Oświadczam/my, że w podanej </w:t>
      </w:r>
      <w:r w:rsidR="00A73A4C" w:rsidRPr="00E118DD">
        <w:rPr>
          <w:rFonts w:asciiTheme="minorHAnsi" w:hAnsiTheme="minorHAnsi" w:cstheme="minorHAnsi"/>
          <w:sz w:val="22"/>
          <w:szCs w:val="22"/>
        </w:rPr>
        <w:t>wartości (</w:t>
      </w:r>
      <w:r w:rsidRPr="00E118DD">
        <w:rPr>
          <w:rFonts w:asciiTheme="minorHAnsi" w:hAnsiTheme="minorHAnsi" w:cstheme="minorHAnsi"/>
          <w:sz w:val="22"/>
          <w:szCs w:val="22"/>
        </w:rPr>
        <w:t>cenie</w:t>
      </w:r>
      <w:r w:rsidR="00A73A4C" w:rsidRPr="00E118DD">
        <w:rPr>
          <w:rFonts w:asciiTheme="minorHAnsi" w:hAnsiTheme="minorHAnsi" w:cstheme="minorHAnsi"/>
          <w:sz w:val="22"/>
          <w:szCs w:val="22"/>
        </w:rPr>
        <w:t>)</w:t>
      </w:r>
      <w:r w:rsidRPr="00E118DD">
        <w:rPr>
          <w:rFonts w:asciiTheme="minorHAnsi" w:hAnsiTheme="minorHAnsi" w:cstheme="minorHAnsi"/>
          <w:sz w:val="22"/>
          <w:szCs w:val="22"/>
        </w:rPr>
        <w:t xml:space="preserve"> </w:t>
      </w:r>
      <w:r w:rsidR="001125A5" w:rsidRPr="00E118DD">
        <w:rPr>
          <w:rFonts w:asciiTheme="minorHAnsi" w:hAnsiTheme="minorHAnsi" w:cstheme="minorHAnsi"/>
          <w:sz w:val="22"/>
          <w:szCs w:val="22"/>
        </w:rPr>
        <w:t xml:space="preserve">brutto </w:t>
      </w:r>
      <w:r w:rsidRPr="00E118DD">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E118DD">
        <w:rPr>
          <w:rFonts w:asciiTheme="minorHAnsi" w:hAnsiTheme="minorHAnsi" w:cstheme="minorHAnsi"/>
          <w:sz w:val="22"/>
          <w:szCs w:val="22"/>
        </w:rPr>
        <w:t>, składki</w:t>
      </w:r>
      <w:r w:rsidRPr="00E118DD">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E118DD">
        <w:rPr>
          <w:rFonts w:asciiTheme="minorHAnsi" w:hAnsiTheme="minorHAnsi" w:cstheme="minorHAnsi"/>
          <w:sz w:val="22"/>
          <w:szCs w:val="22"/>
        </w:rPr>
        <w:t>ówienia z należytą starannością i zgodnie z wymaganiami zawartymi w ogłoszeniu</w:t>
      </w:r>
      <w:r w:rsidR="001F2AED" w:rsidRPr="00E118DD">
        <w:rPr>
          <w:rFonts w:asciiTheme="minorHAnsi" w:eastAsia="ArialMT" w:hAnsiTheme="minorHAnsi" w:cstheme="minorHAnsi"/>
          <w:sz w:val="22"/>
          <w:szCs w:val="22"/>
        </w:rPr>
        <w:t xml:space="preserve"> o zamówieniu na usługę społeczną.</w:t>
      </w:r>
    </w:p>
    <w:p w:rsidR="00885512"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E118DD">
        <w:rPr>
          <w:rFonts w:asciiTheme="minorHAnsi" w:hAnsiTheme="minorHAnsi" w:cstheme="minorHAnsi"/>
          <w:sz w:val="22"/>
          <w:szCs w:val="22"/>
        </w:rPr>
        <w:t>Uważam/y si</w:t>
      </w:r>
      <w:r w:rsidRPr="00E118DD">
        <w:rPr>
          <w:rFonts w:asciiTheme="minorHAnsi" w:eastAsia="TimesNewRoman" w:hAnsiTheme="minorHAnsi" w:cstheme="minorHAnsi"/>
          <w:sz w:val="22"/>
          <w:szCs w:val="22"/>
        </w:rPr>
        <w:t xml:space="preserve">ę </w:t>
      </w:r>
      <w:r w:rsidRPr="00E118DD">
        <w:rPr>
          <w:rFonts w:asciiTheme="minorHAnsi" w:hAnsiTheme="minorHAnsi" w:cstheme="minorHAnsi"/>
          <w:sz w:val="22"/>
          <w:szCs w:val="22"/>
        </w:rPr>
        <w:t>za zwi</w:t>
      </w:r>
      <w:r w:rsidRPr="00E118DD">
        <w:rPr>
          <w:rFonts w:asciiTheme="minorHAnsi" w:eastAsia="TimesNewRoman" w:hAnsiTheme="minorHAnsi" w:cstheme="minorHAnsi"/>
          <w:sz w:val="22"/>
          <w:szCs w:val="22"/>
        </w:rPr>
        <w:t>ą</w:t>
      </w:r>
      <w:r w:rsidRPr="00E118DD">
        <w:rPr>
          <w:rFonts w:asciiTheme="minorHAnsi" w:hAnsiTheme="minorHAnsi" w:cstheme="minorHAnsi"/>
          <w:sz w:val="22"/>
          <w:szCs w:val="22"/>
        </w:rPr>
        <w:t>zanych niniejsz</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ofert</w:t>
      </w:r>
      <w:r w:rsidRPr="00E118DD">
        <w:rPr>
          <w:rFonts w:asciiTheme="minorHAnsi" w:eastAsia="TimesNewRoman" w:hAnsiTheme="minorHAnsi" w:cstheme="minorHAnsi"/>
          <w:sz w:val="22"/>
          <w:szCs w:val="22"/>
        </w:rPr>
        <w:t xml:space="preserve">ą </w:t>
      </w:r>
      <w:r w:rsidRPr="00E118DD">
        <w:rPr>
          <w:rFonts w:asciiTheme="minorHAnsi" w:hAnsiTheme="minorHAnsi" w:cstheme="minorHAnsi"/>
          <w:sz w:val="22"/>
          <w:szCs w:val="22"/>
        </w:rPr>
        <w:t>na okres 30 dni od upływu terminu składania ofert (włącznie z tym dniem).</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Zapoznałem/łam się i akceptuję w całości wszystkie warunki zawarte w Zapytaniu nr CKZiU/16/BL/GMZ/2018,</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Uzyskałem/łam wszelkie informacje niezbędne do prawidłowego przygotowania i złożenia niniejszej oferty.</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Spełniam wszystkie warunki określone w postepowaniu.</w:t>
      </w:r>
    </w:p>
    <w:p w:rsidR="00E118DD" w:rsidRPr="00E118DD" w:rsidRDefault="00E118DD" w:rsidP="00E118DD">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Wykonawca na każdą część zamówienia, na którą składa ofertę dysponuje co najmniej jednym (1) instruktorem/wykładowcą posiadającym minimum dwuletnie (24 miesiące) doświadczenie w prowadzeniu kursów o zbliżonej tematyce.</w:t>
      </w:r>
    </w:p>
    <w:p w:rsidR="00E118DD" w:rsidRDefault="00E118DD" w:rsidP="00E118DD">
      <w:pPr>
        <w:pStyle w:val="Akapitzlist"/>
        <w:numPr>
          <w:ilvl w:val="3"/>
          <w:numId w:val="1"/>
        </w:numPr>
        <w:jc w:val="both"/>
        <w:rPr>
          <w:rFonts w:asciiTheme="minorHAnsi" w:hAnsiTheme="minorHAnsi" w:cstheme="minorHAnsi"/>
          <w:sz w:val="22"/>
          <w:szCs w:val="22"/>
        </w:rPr>
      </w:pPr>
      <w:r>
        <w:rPr>
          <w:rFonts w:asciiTheme="minorHAnsi" w:hAnsiTheme="minorHAnsi" w:cstheme="minorHAnsi"/>
          <w:sz w:val="22"/>
          <w:szCs w:val="22"/>
        </w:rPr>
        <w:t xml:space="preserve">Wykonawca </w:t>
      </w:r>
      <w:r w:rsidRPr="00E118DD">
        <w:rPr>
          <w:rFonts w:asciiTheme="minorHAnsi" w:hAnsiTheme="minorHAnsi" w:cstheme="minorHAnsi"/>
          <w:sz w:val="22"/>
          <w:szCs w:val="22"/>
        </w:rPr>
        <w:t>na każdą część zamówienia, na którą składa ofertę, dysponuje odpowiednio wyposażonym zapleczem (zapewniającym stanowisko dla każdego kursanta), w którym przeprowadzone zostaną zajęcia</w:t>
      </w:r>
      <w:r>
        <w:rPr>
          <w:rFonts w:asciiTheme="minorHAnsi" w:hAnsiTheme="minorHAnsi" w:cstheme="minorHAnsi"/>
          <w:sz w:val="22"/>
          <w:szCs w:val="22"/>
        </w:rPr>
        <w:t>.</w:t>
      </w:r>
    </w:p>
    <w:p w:rsidR="00E118DD" w:rsidRPr="00010990" w:rsidRDefault="00E118DD" w:rsidP="00E118DD">
      <w:pPr>
        <w:pStyle w:val="Akapitzlist"/>
        <w:numPr>
          <w:ilvl w:val="3"/>
          <w:numId w:val="1"/>
        </w:numPr>
        <w:jc w:val="both"/>
        <w:rPr>
          <w:rFonts w:asciiTheme="minorHAnsi" w:hAnsiTheme="minorHAnsi" w:cstheme="minorHAnsi"/>
          <w:sz w:val="22"/>
          <w:szCs w:val="22"/>
        </w:rPr>
      </w:pPr>
      <w:r w:rsidRPr="00010990">
        <w:rPr>
          <w:rFonts w:asciiTheme="minorHAnsi" w:hAnsiTheme="minorHAnsi" w:cstheme="minorHAnsi"/>
          <w:sz w:val="22"/>
          <w:szCs w:val="22"/>
        </w:rPr>
        <w:t>Wykonawca na każdą część zamówienia, na którą składał ofertę, w okresie ostatnich 3 lat organizował kurs zgodny z planow</w:t>
      </w:r>
      <w:r w:rsidR="00010990" w:rsidRPr="00010990">
        <w:rPr>
          <w:rFonts w:asciiTheme="minorHAnsi" w:hAnsiTheme="minorHAnsi" w:cstheme="minorHAnsi"/>
          <w:sz w:val="22"/>
          <w:szCs w:val="22"/>
        </w:rPr>
        <w:t>anym do przeprowadzenia kursem,.</w:t>
      </w:r>
    </w:p>
    <w:p w:rsidR="00E118DD" w:rsidRPr="00E118DD" w:rsidRDefault="00E118DD" w:rsidP="00E118DD">
      <w:pPr>
        <w:pStyle w:val="Akapitzlist"/>
        <w:widowControl w:val="0"/>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lastRenderedPageBreak/>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Pr="00E118DD"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t>O</w:t>
      </w:r>
      <w:r w:rsidRPr="00E118DD">
        <w:rPr>
          <w:rFonts w:asciiTheme="minorHAnsi" w:eastAsia="TimesNewRoman" w:hAnsiTheme="minorHAnsi" w:cstheme="minorHAnsi"/>
          <w:sz w:val="22"/>
          <w:szCs w:val="22"/>
        </w:rPr>
        <w:t>ś</w:t>
      </w:r>
      <w:r w:rsidRPr="00E118DD">
        <w:rPr>
          <w:rFonts w:asciiTheme="minorHAnsi" w:hAnsiTheme="minorHAnsi" w:cstheme="minorHAnsi"/>
          <w:sz w:val="22"/>
          <w:szCs w:val="22"/>
        </w:rPr>
        <w:t>wiadczam</w:t>
      </w:r>
      <w:r w:rsidR="005F6861" w:rsidRPr="00E118DD">
        <w:rPr>
          <w:rFonts w:asciiTheme="minorHAnsi" w:hAnsiTheme="minorHAnsi" w:cstheme="minorHAnsi"/>
          <w:sz w:val="22"/>
          <w:szCs w:val="22"/>
        </w:rPr>
        <w:t>/</w:t>
      </w:r>
      <w:r w:rsidRPr="00E118DD">
        <w:rPr>
          <w:rFonts w:asciiTheme="minorHAnsi" w:hAnsiTheme="minorHAnsi" w:cstheme="minorHAnsi"/>
          <w:sz w:val="22"/>
          <w:szCs w:val="22"/>
        </w:rPr>
        <w:t xml:space="preserve">y, </w:t>
      </w:r>
      <w:r w:rsidRPr="00E118DD">
        <w:rPr>
          <w:rFonts w:asciiTheme="minorHAnsi" w:eastAsia="TimesNewRoman" w:hAnsiTheme="minorHAnsi" w:cstheme="minorHAnsi"/>
          <w:sz w:val="22"/>
          <w:szCs w:val="22"/>
        </w:rPr>
        <w:t>ż</w:t>
      </w:r>
      <w:r w:rsidRPr="00E118DD">
        <w:rPr>
          <w:rFonts w:asciiTheme="minorHAnsi" w:hAnsiTheme="minorHAnsi" w:cstheme="minorHAnsi"/>
          <w:sz w:val="22"/>
          <w:szCs w:val="22"/>
        </w:rPr>
        <w:t>e wykonam/y przedmiot zamówienia w terminie</w:t>
      </w:r>
      <w:r w:rsidRPr="00E118DD">
        <w:rPr>
          <w:rFonts w:asciiTheme="minorHAnsi" w:eastAsia="ArialMT" w:hAnsiTheme="minorHAnsi" w:cstheme="minorHAnsi"/>
          <w:sz w:val="22"/>
          <w:szCs w:val="22"/>
        </w:rPr>
        <w:t xml:space="preserve"> wynikającym z treści </w:t>
      </w:r>
      <w:r w:rsidR="001125A5" w:rsidRPr="00E118DD">
        <w:rPr>
          <w:rFonts w:asciiTheme="minorHAnsi" w:eastAsia="ArialMT" w:hAnsiTheme="minorHAnsi" w:cstheme="minorHAnsi"/>
          <w:sz w:val="22"/>
          <w:szCs w:val="22"/>
        </w:rPr>
        <w:t xml:space="preserve">ogłoszenia o </w:t>
      </w:r>
      <w:r w:rsidR="001069E7" w:rsidRPr="00E118DD">
        <w:rPr>
          <w:rFonts w:asciiTheme="minorHAnsi" w:eastAsia="ArialMT" w:hAnsiTheme="minorHAnsi" w:cstheme="minorHAnsi"/>
          <w:sz w:val="22"/>
          <w:szCs w:val="22"/>
        </w:rPr>
        <w:t xml:space="preserve">zamówieniu na usługę społeczną. </w:t>
      </w:r>
    </w:p>
    <w:p w:rsidR="00380976" w:rsidRPr="00E118DD"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E118DD">
        <w:rPr>
          <w:rFonts w:asciiTheme="minorHAnsi" w:hAnsiTheme="minorHAnsi" w:cstheme="minorHAnsi"/>
          <w:sz w:val="22"/>
          <w:szCs w:val="22"/>
        </w:rPr>
        <w:t xml:space="preserve">Składam(y) niniejszą ofertę we własnym imieniu </w:t>
      </w:r>
      <w:r w:rsidRPr="00E118DD">
        <w:rPr>
          <w:rFonts w:asciiTheme="minorHAnsi" w:hAnsiTheme="minorHAnsi" w:cstheme="minorHAnsi"/>
          <w:b/>
          <w:bCs/>
          <w:sz w:val="22"/>
          <w:szCs w:val="22"/>
        </w:rPr>
        <w:t>*</w:t>
      </w:r>
      <w:r w:rsidRPr="00E118DD">
        <w:rPr>
          <w:rFonts w:asciiTheme="minorHAnsi" w:hAnsiTheme="minorHAnsi" w:cstheme="minorHAnsi"/>
          <w:sz w:val="22"/>
          <w:szCs w:val="22"/>
        </w:rPr>
        <w:t>/ jako Wykonawcy wspólnie ubiegający się o udzielenie zamówienia.</w:t>
      </w:r>
      <w:r w:rsidRPr="00E118DD">
        <w:rPr>
          <w:rFonts w:asciiTheme="minorHAnsi" w:hAnsiTheme="minorHAnsi" w:cstheme="minorHAnsi"/>
          <w:b/>
          <w:bCs/>
          <w:sz w:val="22"/>
          <w:szCs w:val="22"/>
        </w:rPr>
        <w:t>*</w:t>
      </w:r>
    </w:p>
    <w:p w:rsidR="00885512" w:rsidRPr="00E118DD"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E118DD">
        <w:rPr>
          <w:rFonts w:asciiTheme="minorHAnsi" w:hAnsiTheme="minorHAnsi" w:cstheme="minorHAnsi"/>
          <w:sz w:val="22"/>
          <w:szCs w:val="22"/>
        </w:rPr>
        <w:t>Oświadczam/y, że: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zamówienie wykonam/y samodzielnie*</w:t>
      </w:r>
    </w:p>
    <w:p w:rsidR="00885512" w:rsidRPr="00E118DD"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E118DD">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E118DD" w:rsidTr="00C45FA9">
        <w:tc>
          <w:tcPr>
            <w:tcW w:w="571"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r w:rsidRPr="00E118DD">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ArialMT" w:hAnsiTheme="minorHAnsi" w:cstheme="minorHAnsi"/>
                <w:b/>
                <w:bCs/>
                <w:sz w:val="22"/>
                <w:szCs w:val="22"/>
              </w:rPr>
            </w:pPr>
            <w:r w:rsidRPr="00E118DD">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E118DD" w:rsidRDefault="00885512" w:rsidP="00E645AC">
            <w:pPr>
              <w:autoSpaceDE w:val="0"/>
              <w:autoSpaceDN w:val="0"/>
              <w:adjustRightInd w:val="0"/>
              <w:jc w:val="center"/>
              <w:rPr>
                <w:rFonts w:asciiTheme="minorHAnsi" w:eastAsia="Calibri" w:hAnsiTheme="minorHAnsi" w:cstheme="minorHAnsi"/>
                <w:sz w:val="22"/>
                <w:szCs w:val="22"/>
                <w:lang w:eastAsia="en-US"/>
              </w:rPr>
            </w:pPr>
            <w:r w:rsidRPr="00E118DD">
              <w:rPr>
                <w:rFonts w:asciiTheme="minorHAnsi" w:eastAsia="Calibri" w:hAnsiTheme="minorHAnsi" w:cstheme="minorHAnsi"/>
                <w:sz w:val="22"/>
                <w:szCs w:val="22"/>
                <w:lang w:eastAsia="en-US"/>
              </w:rPr>
              <w:t>Nazwa (firma) podwykonawcy</w:t>
            </w:r>
          </w:p>
        </w:tc>
      </w:tr>
      <w:tr w:rsidR="007218E9"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1.</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E118DD" w:rsidTr="00C45FA9">
        <w:tc>
          <w:tcPr>
            <w:tcW w:w="571" w:type="dxa"/>
            <w:vAlign w:val="center"/>
          </w:tcPr>
          <w:p w:rsidR="00885512" w:rsidRPr="00E118DD" w:rsidRDefault="00885512" w:rsidP="00E645AC">
            <w:pPr>
              <w:autoSpaceDE w:val="0"/>
              <w:autoSpaceDN w:val="0"/>
              <w:adjustRightInd w:val="0"/>
              <w:rPr>
                <w:rFonts w:asciiTheme="minorHAnsi" w:eastAsia="ArialMT" w:hAnsiTheme="minorHAnsi" w:cstheme="minorHAnsi"/>
                <w:sz w:val="22"/>
                <w:szCs w:val="22"/>
              </w:rPr>
            </w:pPr>
            <w:r w:rsidRPr="00E118DD">
              <w:rPr>
                <w:rFonts w:asciiTheme="minorHAnsi" w:eastAsia="ArialMT" w:hAnsiTheme="minorHAnsi" w:cstheme="minorHAnsi"/>
                <w:sz w:val="22"/>
                <w:szCs w:val="22"/>
              </w:rPr>
              <w:t>2.</w:t>
            </w:r>
          </w:p>
        </w:tc>
        <w:tc>
          <w:tcPr>
            <w:tcW w:w="3975" w:type="dxa"/>
            <w:vAlign w:val="center"/>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E118DD"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E118DD" w:rsidRDefault="00BF274C" w:rsidP="00E645AC">
      <w:pPr>
        <w:jc w:val="both"/>
        <w:rPr>
          <w:rFonts w:asciiTheme="minorHAnsi" w:hAnsiTheme="minorHAnsi" w:cstheme="minorHAnsi"/>
          <w:sz w:val="22"/>
          <w:szCs w:val="22"/>
        </w:rPr>
      </w:pPr>
    </w:p>
    <w:p w:rsidR="007175FB" w:rsidRPr="00E118DD" w:rsidRDefault="00AC7874"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Oferta została złożona na .............. kolejno ponumerowanych kartach.</w:t>
      </w:r>
    </w:p>
    <w:p w:rsidR="00BF274C" w:rsidRPr="00E118DD" w:rsidRDefault="00BF274C"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Wszelką korespondencję należy kierować na poniższy:</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(podać, jeżeli jest inny niż podany powyżej adres Wykonawcy): ………………………………………………………………………………………………..</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numer faksu: ………………………………</w:t>
      </w:r>
    </w:p>
    <w:p w:rsidR="00BF274C" w:rsidRPr="00E118DD" w:rsidRDefault="00BF274C" w:rsidP="00E645AC">
      <w:pPr>
        <w:numPr>
          <w:ilvl w:val="0"/>
          <w:numId w:val="4"/>
        </w:numPr>
        <w:tabs>
          <w:tab w:val="num" w:pos="426"/>
        </w:tabs>
        <w:ind w:left="426" w:firstLine="0"/>
        <w:jc w:val="both"/>
        <w:rPr>
          <w:rFonts w:asciiTheme="minorHAnsi" w:hAnsiTheme="minorHAnsi" w:cstheme="minorHAnsi"/>
          <w:sz w:val="22"/>
          <w:szCs w:val="22"/>
        </w:rPr>
      </w:pPr>
      <w:r w:rsidRPr="00E118DD">
        <w:rPr>
          <w:rFonts w:asciiTheme="minorHAnsi" w:hAnsiTheme="minorHAnsi" w:cstheme="minorHAnsi"/>
          <w:sz w:val="22"/>
          <w:szCs w:val="22"/>
        </w:rPr>
        <w:t>adres e-mail: ……….....................................</w:t>
      </w:r>
    </w:p>
    <w:p w:rsidR="000A10CE" w:rsidRPr="00E118DD" w:rsidRDefault="000A10CE" w:rsidP="00E645AC">
      <w:pPr>
        <w:pStyle w:val="Akapitzlist"/>
        <w:ind w:left="360"/>
        <w:jc w:val="both"/>
        <w:rPr>
          <w:rFonts w:asciiTheme="minorHAnsi" w:hAnsiTheme="minorHAnsi" w:cstheme="minorHAnsi"/>
          <w:sz w:val="22"/>
          <w:szCs w:val="22"/>
        </w:rPr>
      </w:pPr>
    </w:p>
    <w:p w:rsidR="007175FB" w:rsidRPr="00E118DD" w:rsidRDefault="007175FB" w:rsidP="00E645AC">
      <w:pPr>
        <w:pStyle w:val="Akapitzlist"/>
        <w:numPr>
          <w:ilvl w:val="3"/>
          <w:numId w:val="1"/>
        </w:numPr>
        <w:jc w:val="both"/>
        <w:rPr>
          <w:rFonts w:asciiTheme="minorHAnsi" w:hAnsiTheme="minorHAnsi" w:cstheme="minorHAnsi"/>
          <w:sz w:val="22"/>
          <w:szCs w:val="22"/>
        </w:rPr>
      </w:pPr>
      <w:r w:rsidRPr="00E118DD">
        <w:rPr>
          <w:rFonts w:asciiTheme="minorHAnsi" w:hAnsiTheme="minorHAnsi" w:cstheme="minorHAnsi"/>
          <w:sz w:val="22"/>
          <w:szCs w:val="22"/>
        </w:rPr>
        <w:t>Załącznikami do niniejszej oferty są:</w:t>
      </w:r>
      <w:r w:rsidR="00AC7874" w:rsidRPr="00E118DD">
        <w:rPr>
          <w:rFonts w:asciiTheme="minorHAnsi" w:hAnsiTheme="minorHAnsi" w:cstheme="minorHAnsi"/>
          <w:sz w:val="22"/>
          <w:szCs w:val="22"/>
        </w:rPr>
        <w:t xml:space="preserve"> </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jc w:val="both"/>
        <w:rPr>
          <w:rFonts w:asciiTheme="minorHAnsi" w:hAnsiTheme="minorHAnsi" w:cstheme="minorHAnsi"/>
          <w:sz w:val="22"/>
          <w:szCs w:val="22"/>
        </w:rPr>
      </w:pPr>
      <w:r w:rsidRPr="00E118DD">
        <w:rPr>
          <w:rFonts w:asciiTheme="minorHAnsi" w:hAnsiTheme="minorHAnsi" w:cstheme="minorHAnsi"/>
          <w:sz w:val="22"/>
          <w:szCs w:val="22"/>
        </w:rPr>
        <w:t>…………………………………</w:t>
      </w:r>
    </w:p>
    <w:p w:rsidR="007175FB" w:rsidRPr="00E118DD" w:rsidRDefault="007175FB"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357013" w:rsidRPr="00E118DD" w:rsidRDefault="00357013" w:rsidP="00E645AC">
      <w:pPr>
        <w:numPr>
          <w:ilvl w:val="0"/>
          <w:numId w:val="3"/>
        </w:numPr>
        <w:rPr>
          <w:rFonts w:asciiTheme="minorHAnsi" w:hAnsiTheme="minorHAnsi" w:cstheme="minorHAns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rPr>
          <w:rFonts w:asciiTheme="minorHAnsi" w:hAnsiTheme="minorHAnsi" w:cstheme="minorHAnsi"/>
          <w:sz w:val="22"/>
          <w:szCs w:val="22"/>
        </w:rPr>
      </w:pPr>
    </w:p>
    <w:p w:rsidR="00885512" w:rsidRPr="00E118DD" w:rsidRDefault="00885512" w:rsidP="00E645AC">
      <w:pPr>
        <w:autoSpaceDE w:val="0"/>
        <w:autoSpaceDN w:val="0"/>
        <w:adjustRightInd w:val="0"/>
        <w:rPr>
          <w:rFonts w:asciiTheme="minorHAnsi" w:hAnsiTheme="minorHAnsi" w:cstheme="minorHAnsi"/>
          <w:i/>
          <w:sz w:val="22"/>
          <w:szCs w:val="22"/>
        </w:rPr>
      </w:pPr>
      <w:r w:rsidRPr="00E118DD">
        <w:rPr>
          <w:rFonts w:asciiTheme="minorHAnsi" w:hAnsiTheme="minorHAnsi" w:cstheme="minorHAnsi"/>
          <w:sz w:val="22"/>
          <w:szCs w:val="22"/>
        </w:rPr>
        <w:t>…………………………………….</w:t>
      </w:r>
    </w:p>
    <w:p w:rsidR="00885512" w:rsidRPr="00E118DD" w:rsidRDefault="00885512" w:rsidP="00E645AC">
      <w:pPr>
        <w:autoSpaceDE w:val="0"/>
        <w:autoSpaceDN w:val="0"/>
        <w:adjustRightInd w:val="0"/>
        <w:ind w:firstLine="708"/>
        <w:rPr>
          <w:rFonts w:asciiTheme="minorHAnsi" w:hAnsiTheme="minorHAnsi" w:cstheme="minorHAnsi"/>
          <w:i/>
          <w:sz w:val="22"/>
          <w:szCs w:val="22"/>
        </w:rPr>
      </w:pPr>
      <w:r w:rsidRPr="00E118DD">
        <w:rPr>
          <w:rFonts w:asciiTheme="minorHAnsi" w:hAnsiTheme="minorHAnsi" w:cstheme="minorHAnsi"/>
          <w:i/>
          <w:sz w:val="22"/>
          <w:szCs w:val="22"/>
        </w:rPr>
        <w:t>(miejscowość  i data)</w:t>
      </w:r>
      <w:r w:rsidRPr="00E118DD">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E118DD" w:rsidTr="00C45FA9">
        <w:trPr>
          <w:trHeight w:val="1550"/>
        </w:trPr>
        <w:tc>
          <w:tcPr>
            <w:tcW w:w="4500" w:type="dxa"/>
            <w:vAlign w:val="bottom"/>
          </w:tcPr>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w:t>
            </w:r>
          </w:p>
          <w:p w:rsidR="006417E7" w:rsidRPr="00E118DD" w:rsidRDefault="006417E7" w:rsidP="00E645AC">
            <w:pPr>
              <w:spacing w:after="40"/>
              <w:jc w:val="center"/>
              <w:rPr>
                <w:rFonts w:asciiTheme="minorHAnsi" w:hAnsiTheme="minorHAnsi" w:cstheme="minorHAnsi"/>
                <w:b/>
                <w:i/>
                <w:sz w:val="22"/>
                <w:szCs w:val="22"/>
              </w:rPr>
            </w:pP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pieczęć Wykonawcy</w:t>
            </w:r>
          </w:p>
        </w:tc>
        <w:tc>
          <w:tcPr>
            <w:tcW w:w="4998" w:type="dxa"/>
            <w:vAlign w:val="bottom"/>
          </w:tcPr>
          <w:p w:rsidR="00885512" w:rsidRPr="00E118DD" w:rsidRDefault="00885512" w:rsidP="00E645AC">
            <w:pPr>
              <w:spacing w:after="40"/>
              <w:ind w:left="4680" w:hanging="4965"/>
              <w:jc w:val="center"/>
              <w:rPr>
                <w:rFonts w:asciiTheme="minorHAnsi" w:hAnsiTheme="minorHAnsi" w:cstheme="minorHAnsi"/>
                <w:b/>
                <w:i/>
                <w:sz w:val="22"/>
                <w:szCs w:val="22"/>
              </w:rPr>
            </w:pPr>
            <w:r w:rsidRPr="00E118DD">
              <w:rPr>
                <w:rFonts w:asciiTheme="minorHAnsi" w:hAnsiTheme="minorHAnsi" w:cstheme="minorHAnsi"/>
                <w:b/>
                <w:i/>
                <w:sz w:val="22"/>
                <w:szCs w:val="22"/>
              </w:rPr>
              <w:t>.......................................................</w:t>
            </w:r>
            <w:r w:rsidR="006417E7" w:rsidRPr="00E118DD">
              <w:rPr>
                <w:rFonts w:asciiTheme="minorHAnsi" w:hAnsiTheme="minorHAnsi" w:cstheme="minorHAnsi"/>
                <w:b/>
                <w:i/>
                <w:sz w:val="22"/>
                <w:szCs w:val="22"/>
              </w:rPr>
              <w:t>...............................</w:t>
            </w:r>
          </w:p>
          <w:p w:rsidR="00885512" w:rsidRPr="00E118DD" w:rsidRDefault="00885512" w:rsidP="00E645AC">
            <w:pPr>
              <w:spacing w:after="40"/>
              <w:jc w:val="center"/>
              <w:rPr>
                <w:rFonts w:asciiTheme="minorHAnsi" w:hAnsiTheme="minorHAnsi" w:cstheme="minorHAnsi"/>
                <w:b/>
                <w:i/>
                <w:sz w:val="22"/>
                <w:szCs w:val="22"/>
              </w:rPr>
            </w:pPr>
            <w:r w:rsidRPr="00E118DD">
              <w:rPr>
                <w:rFonts w:asciiTheme="minorHAnsi" w:hAnsiTheme="minorHAnsi" w:cstheme="minorHAnsi"/>
                <w:b/>
                <w:i/>
                <w:sz w:val="22"/>
                <w:szCs w:val="22"/>
              </w:rPr>
              <w:t>Podpis(y) upoważnionego(</w:t>
            </w:r>
            <w:proofErr w:type="spellStart"/>
            <w:r w:rsidRPr="00E118DD">
              <w:rPr>
                <w:rFonts w:asciiTheme="minorHAnsi" w:hAnsiTheme="minorHAnsi" w:cstheme="minorHAnsi"/>
                <w:b/>
                <w:i/>
                <w:sz w:val="22"/>
                <w:szCs w:val="22"/>
              </w:rPr>
              <w:t>ych</w:t>
            </w:r>
            <w:proofErr w:type="spellEnd"/>
            <w:r w:rsidRPr="00E118DD">
              <w:rPr>
                <w:rFonts w:asciiTheme="minorHAnsi" w:hAnsiTheme="minorHAnsi" w:cstheme="minorHAnsi"/>
                <w:b/>
                <w:i/>
                <w:sz w:val="22"/>
                <w:szCs w:val="22"/>
              </w:rPr>
              <w:t>) przedstawiciela(i) Wykonawcy</w:t>
            </w:r>
          </w:p>
        </w:tc>
      </w:tr>
    </w:tbl>
    <w:p w:rsidR="00714099" w:rsidRPr="00E118DD" w:rsidRDefault="00714099" w:rsidP="00E645AC">
      <w:pPr>
        <w:rPr>
          <w:rFonts w:asciiTheme="minorHAnsi" w:hAnsiTheme="minorHAnsi" w:cstheme="minorHAnsi"/>
          <w:b/>
          <w:bCs/>
          <w:sz w:val="22"/>
          <w:szCs w:val="22"/>
        </w:rPr>
      </w:pPr>
    </w:p>
    <w:p w:rsidR="00AC7874" w:rsidRPr="00E118DD" w:rsidRDefault="00AC7874" w:rsidP="00E645AC">
      <w:pPr>
        <w:rPr>
          <w:rFonts w:asciiTheme="minorHAnsi" w:hAnsiTheme="minorHAnsi" w:cstheme="minorHAnsi"/>
          <w:sz w:val="22"/>
          <w:szCs w:val="22"/>
        </w:rPr>
      </w:pPr>
      <w:r w:rsidRPr="00E118DD">
        <w:rPr>
          <w:rFonts w:asciiTheme="minorHAnsi" w:hAnsiTheme="minorHAnsi" w:cstheme="minorHAnsi"/>
          <w:b/>
          <w:bCs/>
          <w:sz w:val="22"/>
          <w:szCs w:val="22"/>
        </w:rPr>
        <w:t>----------------------------------------------</w:t>
      </w:r>
    </w:p>
    <w:p w:rsidR="00AC7874" w:rsidRPr="00E118DD" w:rsidRDefault="00AC7874" w:rsidP="00E645AC">
      <w:pPr>
        <w:rPr>
          <w:rFonts w:asciiTheme="minorHAnsi" w:hAnsiTheme="minorHAnsi" w:cstheme="minorHAnsi"/>
          <w:i/>
          <w:sz w:val="22"/>
          <w:szCs w:val="22"/>
        </w:rPr>
      </w:pPr>
      <w:r w:rsidRPr="00E118DD">
        <w:rPr>
          <w:rFonts w:asciiTheme="minorHAnsi" w:hAnsiTheme="minorHAnsi" w:cstheme="minorHAnsi"/>
          <w:b/>
          <w:bCs/>
          <w:i/>
          <w:sz w:val="22"/>
          <w:szCs w:val="22"/>
        </w:rPr>
        <w:t xml:space="preserve">* </w:t>
      </w:r>
      <w:r w:rsidRPr="00E118DD">
        <w:rPr>
          <w:rFonts w:asciiTheme="minorHAnsi" w:hAnsiTheme="minorHAnsi" w:cstheme="minorHAnsi"/>
          <w:i/>
          <w:sz w:val="22"/>
          <w:szCs w:val="22"/>
        </w:rPr>
        <w:t>niepotrzebne skreślić</w:t>
      </w:r>
    </w:p>
    <w:p w:rsidR="00C53E41" w:rsidRPr="00FB3DC0" w:rsidRDefault="00C53E41" w:rsidP="00E645AC">
      <w:pPr>
        <w:spacing w:after="40"/>
        <w:rPr>
          <w:rFonts w:asciiTheme="minorHAnsi" w:hAnsiTheme="minorHAnsi" w:cstheme="minorHAnsi"/>
          <w:color w:val="FF0000"/>
          <w:sz w:val="22"/>
          <w:szCs w:val="22"/>
        </w:rPr>
        <w:sectPr w:rsidR="00C53E41" w:rsidRPr="00FB3DC0"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7275FB" w:rsidTr="004D108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3 do Ogłoszenia </w:t>
            </w:r>
          </w:p>
          <w:p w:rsidR="005A0647" w:rsidRPr="007275FB" w:rsidRDefault="005A0647" w:rsidP="00E118DD">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i/>
                <w:sz w:val="22"/>
                <w:szCs w:val="22"/>
              </w:rPr>
              <w:t>CKZiU/</w:t>
            </w:r>
            <w:r w:rsidR="00C5416B" w:rsidRPr="007275FB">
              <w:rPr>
                <w:rFonts w:asciiTheme="minorHAnsi" w:hAnsiTheme="minorHAnsi" w:cstheme="minorHAnsi"/>
                <w:i/>
                <w:sz w:val="22"/>
                <w:szCs w:val="22"/>
              </w:rPr>
              <w:t>1</w:t>
            </w:r>
            <w:r w:rsidR="00E118DD" w:rsidRPr="007275FB">
              <w:rPr>
                <w:rFonts w:asciiTheme="minorHAnsi" w:hAnsiTheme="minorHAnsi" w:cstheme="minorHAnsi"/>
                <w:i/>
                <w:sz w:val="22"/>
                <w:szCs w:val="22"/>
              </w:rPr>
              <w:t>6</w:t>
            </w:r>
            <w:r w:rsidR="005B390A" w:rsidRPr="007275FB">
              <w:rPr>
                <w:rFonts w:asciiTheme="minorHAnsi" w:hAnsiTheme="minorHAnsi" w:cstheme="minorHAnsi"/>
                <w:i/>
                <w:sz w:val="22"/>
                <w:szCs w:val="22"/>
              </w:rPr>
              <w:t>/BL/GMZ/201</w:t>
            </w:r>
            <w:r w:rsidR="006417E7" w:rsidRPr="007275FB">
              <w:rPr>
                <w:rFonts w:asciiTheme="minorHAnsi" w:hAnsiTheme="minorHAnsi" w:cstheme="minorHAnsi"/>
                <w:i/>
                <w:sz w:val="22"/>
                <w:szCs w:val="22"/>
              </w:rPr>
              <w:t>8</w:t>
            </w:r>
          </w:p>
        </w:tc>
      </w:tr>
      <w:tr w:rsidR="007218E9" w:rsidRPr="007275FB" w:rsidTr="004D1085">
        <w:trPr>
          <w:trHeight w:val="391"/>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p>
        </w:tc>
      </w:tr>
      <w:tr w:rsidR="007218E9" w:rsidRPr="007275FB" w:rsidTr="004D108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OŚWIADCZENIE O BRAKU PODSTAW DO WYKLUCZENIA</w:t>
            </w:r>
          </w:p>
        </w:tc>
      </w:tr>
    </w:tbl>
    <w:p w:rsidR="005A0647" w:rsidRPr="007275FB" w:rsidRDefault="005A0647" w:rsidP="00E645AC">
      <w:pPr>
        <w:tabs>
          <w:tab w:val="left" w:pos="2268"/>
        </w:tabs>
        <w:jc w:val="both"/>
        <w:rPr>
          <w:rFonts w:asciiTheme="minorHAnsi" w:hAnsiTheme="minorHAnsi" w:cstheme="minorHAnsi"/>
          <w:sz w:val="22"/>
          <w:szCs w:val="22"/>
        </w:rPr>
      </w:pP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p>
    <w:p w:rsidR="005A0647" w:rsidRPr="007275FB" w:rsidRDefault="00B65DFF" w:rsidP="00E645AC">
      <w:pPr>
        <w:widowControl w:val="0"/>
        <w:suppressAutoHyphens/>
        <w:autoSpaceDE w:val="0"/>
        <w:ind w:left="-142" w:right="-144"/>
        <w:contextualSpacing/>
        <w:jc w:val="both"/>
        <w:rPr>
          <w:rFonts w:asciiTheme="minorHAnsi" w:eastAsia="Calibri" w:hAnsiTheme="minorHAnsi" w:cstheme="minorHAnsi"/>
          <w:sz w:val="22"/>
          <w:szCs w:val="22"/>
        </w:rPr>
      </w:pPr>
      <w:r w:rsidRPr="007275FB">
        <w:rPr>
          <w:rFonts w:asciiTheme="minorHAnsi" w:hAnsiTheme="minorHAnsi" w:cstheme="minorHAnsi"/>
          <w:sz w:val="22"/>
          <w:szCs w:val="22"/>
        </w:rPr>
        <w:t xml:space="preserve">Na potrzeby </w:t>
      </w:r>
      <w:r w:rsidR="00A73A4C" w:rsidRPr="007275FB">
        <w:rPr>
          <w:rFonts w:asciiTheme="minorHAnsi" w:hAnsiTheme="minorHAnsi" w:cstheme="minorHAnsi"/>
          <w:sz w:val="22"/>
          <w:szCs w:val="22"/>
        </w:rPr>
        <w:t>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1069E7" w:rsidRPr="007275FB">
        <w:rPr>
          <w:rFonts w:asciiTheme="minorHAnsi" w:hAnsiTheme="minorHAnsi" w:cstheme="minorHAnsi"/>
          <w:sz w:val="22"/>
          <w:szCs w:val="22"/>
        </w:rPr>
        <w:t>usługę społeczną</w:t>
      </w:r>
      <w:r w:rsidRPr="007275FB">
        <w:rPr>
          <w:rFonts w:asciiTheme="minorHAnsi" w:hAnsiTheme="minorHAnsi" w:cstheme="minorHAnsi"/>
          <w:sz w:val="22"/>
          <w:szCs w:val="22"/>
        </w:rPr>
        <w:t xml:space="preserve"> pn.:</w:t>
      </w:r>
      <w:r w:rsidRPr="007275FB">
        <w:rPr>
          <w:rFonts w:asciiTheme="minorHAnsi" w:hAnsiTheme="minorHAnsi" w:cstheme="minorHAnsi"/>
          <w:b/>
          <w:sz w:val="22"/>
          <w:szCs w:val="22"/>
        </w:rPr>
        <w:t xml:space="preserve"> </w:t>
      </w:r>
      <w:r w:rsidR="007275FB" w:rsidRPr="007275FB">
        <w:rPr>
          <w:rFonts w:ascii="Calibri" w:eastAsia="Calibri" w:hAnsi="Calibri"/>
          <w:sz w:val="22"/>
          <w:szCs w:val="22"/>
        </w:rPr>
        <w:t>ZORGANIZOWANIE I PRZEPROWADZENIE KURSÓW W ZAKRESIE OBSŁUGI, DIAGNOSTYKI I NAPRAWY POJAZDÓW SAMOCHODOWYCH I MOTOCYKLOWYCH DLA UCZNIÓW I NAUCZYCIELI ZESPOŁU SZKÓŁ SAMOCHODOWYCH NA POTRZEBY PROJEKTU „GDAŃSK MIASTEM ZAWODOWCÓW – PODNIESIENIE JAKOŚCI EDUKACJI ZAWODOWEJ”</w:t>
      </w:r>
      <w:r w:rsidRPr="007275FB">
        <w:rPr>
          <w:rFonts w:asciiTheme="minorHAnsi" w:hAnsiTheme="minorHAnsi" w:cstheme="minorHAnsi"/>
          <w:sz w:val="22"/>
          <w:szCs w:val="22"/>
        </w:rPr>
        <w:t>,</w:t>
      </w:r>
      <w:r w:rsidRPr="007275FB">
        <w:rPr>
          <w:rFonts w:asciiTheme="minorHAnsi" w:hAnsiTheme="minorHAnsi" w:cstheme="minorHAnsi"/>
          <w:b/>
          <w:sz w:val="22"/>
          <w:szCs w:val="22"/>
        </w:rPr>
        <w:t xml:space="preserve"> </w:t>
      </w:r>
      <w:r w:rsidR="007806C0" w:rsidRPr="007275FB">
        <w:rPr>
          <w:rFonts w:asciiTheme="minorHAnsi" w:hAnsiTheme="minorHAnsi" w:cstheme="minorHAnsi"/>
          <w:sz w:val="22"/>
          <w:szCs w:val="22"/>
        </w:rPr>
        <w:t>prowadzonego</w:t>
      </w:r>
      <w:r w:rsidRPr="007275FB">
        <w:rPr>
          <w:rFonts w:asciiTheme="minorHAnsi" w:hAnsiTheme="minorHAnsi" w:cstheme="minorHAnsi"/>
          <w:sz w:val="22"/>
          <w:szCs w:val="22"/>
        </w:rPr>
        <w:t xml:space="preserve"> przez </w:t>
      </w:r>
      <w:r w:rsidR="001E135D" w:rsidRPr="007275FB">
        <w:rPr>
          <w:rFonts w:asciiTheme="minorHAnsi" w:hAnsiTheme="minorHAnsi" w:cstheme="minorHAnsi"/>
          <w:sz w:val="22"/>
          <w:szCs w:val="22"/>
        </w:rPr>
        <w:t>Centrum Kształcenia Zawodoweg</w:t>
      </w:r>
      <w:r w:rsidR="00A73A4C" w:rsidRPr="007275FB">
        <w:rPr>
          <w:rFonts w:asciiTheme="minorHAnsi" w:hAnsiTheme="minorHAnsi" w:cstheme="minorHAnsi"/>
          <w:sz w:val="22"/>
          <w:szCs w:val="22"/>
        </w:rPr>
        <w:t>o i Ustawicznego nr 1 w Gdańsku</w:t>
      </w:r>
      <w:r w:rsidR="001E135D" w:rsidRPr="007275FB">
        <w:rPr>
          <w:rFonts w:asciiTheme="minorHAnsi" w:hAnsiTheme="minorHAnsi" w:cstheme="minorHAnsi"/>
          <w:sz w:val="22"/>
          <w:szCs w:val="22"/>
        </w:rPr>
        <w:t xml:space="preserve"> </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5A0647" w:rsidRPr="007275FB" w:rsidRDefault="005A0647" w:rsidP="00E645AC">
      <w:pPr>
        <w:jc w:val="center"/>
        <w:rPr>
          <w:rFonts w:asciiTheme="minorHAnsi" w:hAnsiTheme="minorHAnsi" w:cstheme="minorHAnsi"/>
          <w:b/>
          <w:sz w:val="22"/>
          <w:szCs w:val="22"/>
        </w:rPr>
      </w:pPr>
    </w:p>
    <w:p w:rsidR="00B65DFF" w:rsidRPr="007275FB" w:rsidRDefault="00B65DFF" w:rsidP="00E645AC">
      <w:pPr>
        <w:jc w:val="both"/>
        <w:rPr>
          <w:rFonts w:asciiTheme="minorHAnsi" w:hAnsiTheme="minorHAnsi" w:cstheme="minorHAnsi"/>
          <w:sz w:val="22"/>
          <w:szCs w:val="22"/>
        </w:rPr>
      </w:pPr>
      <w:r w:rsidRPr="007275FB">
        <w:rPr>
          <w:rFonts w:asciiTheme="minorHAnsi" w:hAnsiTheme="minorHAnsi" w:cstheme="minorHAnsi"/>
          <w:sz w:val="22"/>
          <w:szCs w:val="22"/>
        </w:rPr>
        <w:t>że nie podl</w:t>
      </w:r>
      <w:r w:rsidR="007806C0" w:rsidRPr="007275FB">
        <w:rPr>
          <w:rFonts w:asciiTheme="minorHAnsi" w:hAnsiTheme="minorHAnsi" w:cstheme="minorHAnsi"/>
          <w:sz w:val="22"/>
          <w:szCs w:val="22"/>
        </w:rPr>
        <w:t xml:space="preserve">egam/y wykluczeniu z postępowania </w:t>
      </w:r>
      <w:r w:rsidRPr="007275FB">
        <w:rPr>
          <w:rFonts w:asciiTheme="minorHAnsi" w:hAnsiTheme="minorHAnsi" w:cstheme="minorHAnsi"/>
          <w:sz w:val="22"/>
          <w:szCs w:val="22"/>
        </w:rPr>
        <w:t xml:space="preserve"> na podstawie przesłanek określonych przez Zamawiającego  w rozdziale V  </w:t>
      </w:r>
      <w:r w:rsidR="00AC725C" w:rsidRPr="007275FB">
        <w:rPr>
          <w:rFonts w:asciiTheme="minorHAnsi" w:hAnsiTheme="minorHAnsi" w:cstheme="minorHAnsi"/>
          <w:sz w:val="22"/>
          <w:szCs w:val="22"/>
        </w:rPr>
        <w:t>ust. 2</w:t>
      </w:r>
      <w:r w:rsidR="001069E7" w:rsidRPr="007275FB">
        <w:rPr>
          <w:rFonts w:asciiTheme="minorHAnsi" w:hAnsiTheme="minorHAnsi" w:cstheme="minorHAnsi"/>
          <w:sz w:val="22"/>
          <w:szCs w:val="22"/>
        </w:rPr>
        <w:t xml:space="preserve"> ogłoszenia o zamówieniu na usługę społeczną</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rPr>
          <w:rFonts w:asciiTheme="minorHAnsi" w:hAnsiTheme="minorHAnsi" w:cstheme="minorHAnsi"/>
          <w:b/>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5A0647" w:rsidP="00E645AC">
      <w:pPr>
        <w:autoSpaceDE w:val="0"/>
        <w:autoSpaceDN w:val="0"/>
        <w:adjustRightInd w:val="0"/>
        <w:ind w:left="708"/>
        <w:rPr>
          <w:rFonts w:asciiTheme="minorHAnsi" w:hAnsiTheme="minorHAnsi" w:cstheme="minorHAnsi"/>
          <w:i/>
          <w:sz w:val="22"/>
          <w:szCs w:val="22"/>
        </w:rPr>
      </w:pPr>
      <w:r w:rsidRPr="007275FB">
        <w:rPr>
          <w:rFonts w:asciiTheme="minorHAnsi" w:hAnsiTheme="minorHAnsi" w:cstheme="minorHAnsi"/>
          <w:i/>
          <w:sz w:val="22"/>
          <w:szCs w:val="22"/>
        </w:rPr>
        <w:t>(miejscowość  i data)</w:t>
      </w:r>
      <w:r w:rsidRPr="007275FB">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7275FB" w:rsidTr="00756E35">
        <w:trPr>
          <w:trHeight w:val="1925"/>
        </w:trPr>
        <w:tc>
          <w:tcPr>
            <w:tcW w:w="4500" w:type="dxa"/>
            <w:vAlign w:val="bottom"/>
          </w:tcPr>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6417E7" w:rsidRPr="007275FB" w:rsidRDefault="006417E7" w:rsidP="00E645AC">
            <w:pPr>
              <w:spacing w:after="40"/>
              <w:jc w:val="center"/>
              <w:rPr>
                <w:rFonts w:asciiTheme="minorHAnsi" w:hAnsiTheme="minorHAnsi" w:cstheme="minorHAnsi"/>
                <w:b/>
                <w:i/>
                <w:sz w:val="22"/>
                <w:szCs w:val="22"/>
              </w:rPr>
            </w:pP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tc>
        <w:tc>
          <w:tcPr>
            <w:tcW w:w="4998" w:type="dxa"/>
            <w:vAlign w:val="bottom"/>
          </w:tcPr>
          <w:p w:rsidR="005A0647" w:rsidRPr="007275FB" w:rsidRDefault="005A0647" w:rsidP="00E645AC">
            <w:pPr>
              <w:spacing w:after="40"/>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Pr="007275FB" w:rsidRDefault="005A0647" w:rsidP="00E645AC">
            <w:pPr>
              <w:spacing w:after="40"/>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ind w:right="5953"/>
        <w:rPr>
          <w:rFonts w:asciiTheme="minorHAnsi" w:hAnsiTheme="minorHAnsi" w:cstheme="minorHAnsi"/>
          <w:i/>
          <w:sz w:val="22"/>
          <w:szCs w:val="22"/>
        </w:rPr>
      </w:pP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w:t>
      </w:r>
      <w:r w:rsidRPr="007275FB">
        <w:rPr>
          <w:rFonts w:asciiTheme="minorHAnsi" w:hAnsiTheme="minorHAnsi" w:cstheme="minorHAnsi"/>
          <w:i/>
          <w:sz w:val="22"/>
          <w:szCs w:val="22"/>
        </w:rPr>
        <w:t xml:space="preserve">, </w:t>
      </w:r>
      <w:r w:rsidRPr="007275FB">
        <w:rPr>
          <w:rFonts w:asciiTheme="minorHAnsi" w:hAnsiTheme="minorHAnsi" w:cstheme="minorHAnsi"/>
          <w:sz w:val="22"/>
          <w:szCs w:val="22"/>
        </w:rPr>
        <w:t xml:space="preserve">dnia ………….……. r. </w:t>
      </w:r>
    </w:p>
    <w:p w:rsidR="00C53E41" w:rsidRPr="007275FB" w:rsidRDefault="00C53E41"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(miejscowość) </w:t>
      </w:r>
    </w:p>
    <w:p w:rsidR="00C53E41" w:rsidRPr="007275FB" w:rsidRDefault="00C53E41" w:rsidP="00E645AC">
      <w:pPr>
        <w:jc w:val="both"/>
        <w:rPr>
          <w:rFonts w:asciiTheme="minorHAnsi" w:hAnsiTheme="minorHAnsi" w:cstheme="minorHAnsi"/>
          <w:sz w:val="22"/>
          <w:szCs w:val="22"/>
        </w:rPr>
      </w:pP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r>
      <w:r w:rsidRPr="007275FB">
        <w:rPr>
          <w:rFonts w:asciiTheme="minorHAnsi" w:hAnsiTheme="minorHAnsi" w:cstheme="minorHAnsi"/>
          <w:sz w:val="22"/>
          <w:szCs w:val="22"/>
        </w:rPr>
        <w:tab/>
        <w:t>…………………………………………</w:t>
      </w:r>
    </w:p>
    <w:p w:rsidR="00F95394" w:rsidRPr="007275FB" w:rsidRDefault="00F95394" w:rsidP="00E645AC">
      <w:pPr>
        <w:ind w:left="6372" w:firstLine="708"/>
        <w:jc w:val="both"/>
        <w:rPr>
          <w:rFonts w:asciiTheme="minorHAnsi" w:hAnsiTheme="minorHAnsi" w:cstheme="minorHAnsi"/>
          <w:i/>
          <w:sz w:val="22"/>
          <w:szCs w:val="22"/>
        </w:rPr>
        <w:sectPr w:rsidR="00F95394" w:rsidRPr="007275FB" w:rsidSect="005A2B90">
          <w:pgSz w:w="11906" w:h="16838"/>
          <w:pgMar w:top="1418" w:right="1276" w:bottom="1276" w:left="1418" w:header="708" w:footer="708" w:gutter="0"/>
          <w:cols w:space="708"/>
          <w:docGrid w:linePitch="360"/>
        </w:sectPr>
      </w:pPr>
      <w:r w:rsidRPr="007275FB">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7275FB" w:rsidTr="00756E35">
        <w:tc>
          <w:tcPr>
            <w:tcW w:w="9214" w:type="dxa"/>
            <w:shd w:val="clear" w:color="auto" w:fill="auto"/>
          </w:tcPr>
          <w:p w:rsidR="005A0647" w:rsidRPr="007275FB" w:rsidRDefault="005A0647" w:rsidP="00E645AC">
            <w:pPr>
              <w:pStyle w:val="Tekstprzypisudolnego"/>
              <w:jc w:val="right"/>
              <w:rPr>
                <w:rFonts w:asciiTheme="minorHAnsi" w:hAnsiTheme="minorHAnsi" w:cstheme="minorHAnsi"/>
                <w:i/>
                <w:sz w:val="22"/>
                <w:szCs w:val="22"/>
              </w:rPr>
            </w:pPr>
            <w:r w:rsidRPr="007275FB">
              <w:rPr>
                <w:rFonts w:asciiTheme="minorHAnsi" w:hAnsiTheme="minorHAnsi" w:cstheme="minorHAnsi"/>
                <w:sz w:val="22"/>
                <w:szCs w:val="22"/>
              </w:rPr>
              <w:lastRenderedPageBreak/>
              <w:br w:type="page"/>
            </w:r>
            <w:r w:rsidRPr="007275FB">
              <w:rPr>
                <w:rFonts w:asciiTheme="minorHAnsi" w:hAnsiTheme="minorHAnsi" w:cstheme="minorHAnsi"/>
                <w:i/>
                <w:sz w:val="22"/>
                <w:szCs w:val="22"/>
              </w:rPr>
              <w:t xml:space="preserve">Załącznik nr 4 do Ogłoszenia </w:t>
            </w:r>
          </w:p>
          <w:p w:rsidR="005A0647" w:rsidRPr="007275FB" w:rsidRDefault="005A0647" w:rsidP="007275FB">
            <w:pPr>
              <w:pStyle w:val="Tekstprzypisudolnego"/>
              <w:jc w:val="right"/>
              <w:rPr>
                <w:rFonts w:asciiTheme="minorHAnsi" w:hAnsiTheme="minorHAnsi" w:cstheme="minorHAnsi"/>
                <w:i/>
                <w:sz w:val="22"/>
                <w:szCs w:val="22"/>
              </w:rPr>
            </w:pPr>
            <w:r w:rsidRPr="007275FB">
              <w:rPr>
                <w:rFonts w:asciiTheme="minorHAnsi" w:hAnsiTheme="minorHAnsi" w:cstheme="minorHAnsi"/>
                <w:i/>
                <w:sz w:val="22"/>
                <w:szCs w:val="22"/>
              </w:rPr>
              <w:t xml:space="preserve">Znak sprawy: </w:t>
            </w:r>
            <w:r w:rsidR="005B390A" w:rsidRPr="007275FB">
              <w:rPr>
                <w:rFonts w:asciiTheme="minorHAnsi" w:hAnsiTheme="minorHAnsi" w:cstheme="minorHAnsi"/>
                <w:i/>
                <w:sz w:val="22"/>
                <w:szCs w:val="22"/>
              </w:rPr>
              <w:t>CKZiU/</w:t>
            </w:r>
            <w:r w:rsidR="00C5416B" w:rsidRPr="007275FB">
              <w:rPr>
                <w:rFonts w:asciiTheme="minorHAnsi" w:hAnsiTheme="minorHAnsi" w:cstheme="minorHAnsi"/>
                <w:i/>
                <w:sz w:val="22"/>
                <w:szCs w:val="22"/>
              </w:rPr>
              <w:t>1</w:t>
            </w:r>
            <w:r w:rsidR="007275FB" w:rsidRPr="007275FB">
              <w:rPr>
                <w:rFonts w:asciiTheme="minorHAnsi" w:hAnsiTheme="minorHAnsi" w:cstheme="minorHAnsi"/>
                <w:i/>
                <w:sz w:val="22"/>
                <w:szCs w:val="22"/>
              </w:rPr>
              <w:t>6</w:t>
            </w:r>
            <w:r w:rsidR="005B390A" w:rsidRPr="007275FB">
              <w:rPr>
                <w:rFonts w:asciiTheme="minorHAnsi" w:hAnsiTheme="minorHAnsi" w:cstheme="minorHAnsi"/>
                <w:i/>
                <w:sz w:val="22"/>
                <w:szCs w:val="22"/>
              </w:rPr>
              <w:t>/BL/GMZ/201</w:t>
            </w:r>
            <w:r w:rsidR="006417E7" w:rsidRPr="007275FB">
              <w:rPr>
                <w:rFonts w:asciiTheme="minorHAnsi" w:hAnsiTheme="minorHAnsi" w:cstheme="minorHAnsi"/>
                <w:i/>
                <w:sz w:val="22"/>
                <w:szCs w:val="22"/>
              </w:rPr>
              <w:t>8</w:t>
            </w:r>
          </w:p>
        </w:tc>
      </w:tr>
      <w:tr w:rsidR="007275FB" w:rsidRPr="007275FB" w:rsidTr="00756E35">
        <w:trPr>
          <w:trHeight w:val="480"/>
        </w:trPr>
        <w:tc>
          <w:tcPr>
            <w:tcW w:w="9214" w:type="dxa"/>
            <w:shd w:val="clear" w:color="auto" w:fill="auto"/>
            <w:vAlign w:val="center"/>
          </w:tcPr>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OŚWIADCZENIE </w:t>
            </w:r>
          </w:p>
          <w:p w:rsidR="005A0647" w:rsidRPr="007275FB" w:rsidRDefault="005A0647"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DOTYCZĄCE SPEŁNIANIA WARUNKÓW UDZIAŁU W POSTĘPOWANIU  </w:t>
            </w:r>
          </w:p>
        </w:tc>
      </w:tr>
    </w:tbl>
    <w:p w:rsidR="005A0647" w:rsidRPr="007275FB" w:rsidRDefault="005A0647" w:rsidP="00E645AC">
      <w:pPr>
        <w:ind w:left="5954" w:hanging="1"/>
        <w:jc w:val="center"/>
        <w:rPr>
          <w:rFonts w:asciiTheme="minorHAnsi" w:hAnsiTheme="minorHAnsi" w:cstheme="minorHAnsi"/>
          <w:i/>
          <w:sz w:val="22"/>
          <w:szCs w:val="22"/>
        </w:rPr>
      </w:pP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5A0647" w:rsidRPr="007275FB" w:rsidRDefault="005A0647" w:rsidP="00E645AC">
      <w:pPr>
        <w:tabs>
          <w:tab w:val="left" w:pos="2268"/>
        </w:tabs>
        <w:spacing w:line="360" w:lineRule="auto"/>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5A0647" w:rsidRPr="007275FB" w:rsidRDefault="005A0647" w:rsidP="00E645AC">
      <w:pPr>
        <w:spacing w:after="40" w:line="360" w:lineRule="auto"/>
        <w:rPr>
          <w:rFonts w:asciiTheme="minorHAnsi" w:hAnsiTheme="minorHAnsi" w:cstheme="minorHAnsi"/>
          <w:sz w:val="22"/>
          <w:szCs w:val="22"/>
        </w:rPr>
      </w:pPr>
      <w:r w:rsidRPr="007275FB">
        <w:rPr>
          <w:rFonts w:asciiTheme="minorHAnsi" w:hAnsiTheme="minorHAnsi" w:cstheme="minorHAnsi"/>
          <w:sz w:val="22"/>
          <w:szCs w:val="22"/>
        </w:rPr>
        <w:t>………………………………………………………………………………………………….</w:t>
      </w:r>
    </w:p>
    <w:p w:rsidR="00E645AC" w:rsidRPr="007275FB" w:rsidRDefault="00E645AC" w:rsidP="00E645AC">
      <w:pPr>
        <w:jc w:val="both"/>
        <w:rPr>
          <w:rFonts w:asciiTheme="minorHAnsi" w:hAnsiTheme="minorHAnsi" w:cstheme="minorHAnsi"/>
          <w:sz w:val="22"/>
          <w:szCs w:val="22"/>
        </w:rPr>
      </w:pPr>
    </w:p>
    <w:p w:rsidR="005A0647" w:rsidRPr="007275FB" w:rsidRDefault="00AC725C" w:rsidP="00E645AC">
      <w:pPr>
        <w:widowControl w:val="0"/>
        <w:suppressAutoHyphens/>
        <w:autoSpaceDE w:val="0"/>
        <w:ind w:left="-142" w:right="-144"/>
        <w:contextualSpacing/>
        <w:jc w:val="both"/>
        <w:rPr>
          <w:rFonts w:asciiTheme="minorHAnsi" w:hAnsiTheme="minorHAnsi" w:cstheme="minorHAnsi"/>
          <w:b/>
          <w:sz w:val="22"/>
          <w:szCs w:val="22"/>
        </w:rPr>
      </w:pPr>
      <w:r w:rsidRPr="007275FB">
        <w:rPr>
          <w:rFonts w:asciiTheme="minorHAnsi" w:hAnsiTheme="minorHAnsi" w:cstheme="minorHAnsi"/>
          <w:sz w:val="22"/>
          <w:szCs w:val="22"/>
        </w:rPr>
        <w:t xml:space="preserve">Na potrzeby </w:t>
      </w:r>
      <w:r w:rsidR="00A73A4C" w:rsidRPr="007275FB">
        <w:rPr>
          <w:rFonts w:asciiTheme="minorHAnsi" w:hAnsiTheme="minorHAnsi" w:cstheme="minorHAnsi"/>
          <w:sz w:val="22"/>
          <w:szCs w:val="22"/>
        </w:rPr>
        <w:t>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1069E7" w:rsidRPr="007275FB">
        <w:rPr>
          <w:rFonts w:asciiTheme="minorHAnsi" w:hAnsiTheme="minorHAnsi" w:cstheme="minorHAnsi"/>
          <w:sz w:val="22"/>
          <w:szCs w:val="22"/>
        </w:rPr>
        <w:t>usługę społeczną</w:t>
      </w:r>
      <w:r w:rsidRPr="007275FB">
        <w:rPr>
          <w:rFonts w:asciiTheme="minorHAnsi" w:hAnsiTheme="minorHAnsi" w:cstheme="minorHAnsi"/>
          <w:sz w:val="22"/>
          <w:szCs w:val="22"/>
        </w:rPr>
        <w:t xml:space="preserve"> pn.</w:t>
      </w:r>
      <w:r w:rsidR="001E135D" w:rsidRPr="007275FB">
        <w:rPr>
          <w:rFonts w:asciiTheme="minorHAnsi" w:eastAsia="Calibri" w:hAnsiTheme="minorHAnsi" w:cstheme="minorHAnsi"/>
          <w:sz w:val="22"/>
          <w:szCs w:val="22"/>
        </w:rPr>
        <w:t xml:space="preserve"> </w:t>
      </w:r>
      <w:r w:rsidR="007275FB" w:rsidRPr="007275FB">
        <w:rPr>
          <w:rFonts w:ascii="Calibri" w:eastAsia="Calibri" w:hAnsi="Calibri"/>
          <w:sz w:val="22"/>
          <w:szCs w:val="22"/>
        </w:rPr>
        <w:t>ZORGANIZOWANIE I PRZEPROWADZENIE KURSÓW W ZAKRESIE OBSŁUGI, DIAGNOSTYKI I NAPRAWY POJAZDÓW SAMOCHODOWYCH I MOTOCYKLOWYCH DLA UCZNIÓW I NAUCZYCIELI ZESPOŁU SZKÓŁ SAMOCHODOWYCH NA POTRZEBY PROJEKTU „GDAŃSK MIASTEM ZAWODOWCÓW – PODNIESIENIE JAKOŚCI EDUKACJI ZAWODOWEJ”</w:t>
      </w:r>
      <w:r w:rsidRPr="007275FB">
        <w:rPr>
          <w:rFonts w:asciiTheme="minorHAnsi" w:hAnsiTheme="minorHAnsi" w:cstheme="minorHAnsi"/>
          <w:sz w:val="22"/>
          <w:szCs w:val="22"/>
        </w:rPr>
        <w:t>,</w:t>
      </w:r>
      <w:r w:rsidRPr="007275FB">
        <w:rPr>
          <w:rFonts w:asciiTheme="minorHAnsi" w:hAnsiTheme="minorHAnsi" w:cstheme="minorHAnsi"/>
          <w:b/>
          <w:sz w:val="22"/>
          <w:szCs w:val="22"/>
        </w:rPr>
        <w:t xml:space="preserve"> </w:t>
      </w:r>
      <w:r w:rsidR="00A73A4C" w:rsidRPr="007275FB">
        <w:rPr>
          <w:rFonts w:asciiTheme="minorHAnsi" w:hAnsiTheme="minorHAnsi" w:cstheme="minorHAnsi"/>
          <w:sz w:val="22"/>
          <w:szCs w:val="22"/>
        </w:rPr>
        <w:t>prowadzonego</w:t>
      </w:r>
      <w:r w:rsidR="001E135D" w:rsidRPr="007275FB">
        <w:rPr>
          <w:rFonts w:asciiTheme="minorHAnsi" w:hAnsiTheme="minorHAnsi" w:cstheme="minorHAnsi"/>
          <w:sz w:val="22"/>
          <w:szCs w:val="22"/>
        </w:rPr>
        <w:t xml:space="preserve"> przez Centrum Kształcenia Zawodowe</w:t>
      </w:r>
      <w:r w:rsidR="00A73A4C" w:rsidRPr="007275FB">
        <w:rPr>
          <w:rFonts w:asciiTheme="minorHAnsi" w:hAnsiTheme="minorHAnsi" w:cstheme="minorHAnsi"/>
          <w:sz w:val="22"/>
          <w:szCs w:val="22"/>
        </w:rPr>
        <w:t>go i Ustawicznego nr</w:t>
      </w:r>
      <w:r w:rsidR="0035138B" w:rsidRPr="007275FB">
        <w:rPr>
          <w:rFonts w:asciiTheme="minorHAnsi" w:hAnsiTheme="minorHAnsi" w:cstheme="minorHAnsi"/>
          <w:sz w:val="22"/>
          <w:szCs w:val="22"/>
        </w:rPr>
        <w:t xml:space="preserve"> 1</w:t>
      </w:r>
      <w:r w:rsidR="00A73A4C" w:rsidRPr="007275FB">
        <w:rPr>
          <w:rFonts w:asciiTheme="minorHAnsi" w:hAnsiTheme="minorHAnsi" w:cstheme="minorHAnsi"/>
          <w:sz w:val="22"/>
          <w:szCs w:val="22"/>
        </w:rPr>
        <w:t xml:space="preserve"> w Gdańsku</w:t>
      </w:r>
    </w:p>
    <w:p w:rsidR="005A0647" w:rsidRPr="007275FB" w:rsidRDefault="005A0647" w:rsidP="00E645AC">
      <w:pPr>
        <w:jc w:val="center"/>
        <w:rPr>
          <w:rFonts w:asciiTheme="minorHAnsi" w:hAnsiTheme="minorHAnsi" w:cstheme="minorHAnsi"/>
          <w:b/>
          <w:sz w:val="22"/>
          <w:szCs w:val="22"/>
        </w:rPr>
      </w:pPr>
      <w:r w:rsidRPr="007275FB">
        <w:rPr>
          <w:rFonts w:asciiTheme="minorHAnsi" w:hAnsiTheme="minorHAnsi" w:cstheme="minorHAnsi"/>
          <w:b/>
          <w:sz w:val="22"/>
          <w:szCs w:val="22"/>
        </w:rPr>
        <w:t>oświadczam/y, co następuje:</w:t>
      </w:r>
    </w:p>
    <w:p w:rsidR="00E645AC" w:rsidRPr="007275FB" w:rsidRDefault="00E645AC" w:rsidP="00E645AC">
      <w:pPr>
        <w:jc w:val="center"/>
        <w:rPr>
          <w:rFonts w:asciiTheme="minorHAnsi" w:hAnsiTheme="minorHAnsi" w:cstheme="minorHAnsi"/>
          <w:sz w:val="22"/>
          <w:szCs w:val="22"/>
        </w:rPr>
      </w:pPr>
    </w:p>
    <w:p w:rsidR="005A0647" w:rsidRPr="00FB3DC0" w:rsidRDefault="005A0647" w:rsidP="00E645AC">
      <w:pPr>
        <w:jc w:val="both"/>
        <w:rPr>
          <w:rFonts w:asciiTheme="minorHAnsi" w:hAnsiTheme="minorHAnsi" w:cstheme="minorHAnsi"/>
          <w:color w:val="FF0000"/>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b/>
          <w:sz w:val="22"/>
          <w:szCs w:val="22"/>
        </w:rPr>
      </w:pPr>
      <w:r w:rsidRPr="007275FB">
        <w:rPr>
          <w:rFonts w:asciiTheme="minorHAnsi" w:hAnsiTheme="minorHAnsi" w:cstheme="minorHAnsi"/>
          <w:b/>
          <w:sz w:val="22"/>
          <w:szCs w:val="22"/>
        </w:rPr>
        <w:t>INFORMACJA DOTYCZĄCA WYKONAWCY:</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Oświadczam/y, że spełniam/y warunki udziału w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 xml:space="preserve">określone przez Zamawiającego w rozdziale </w:t>
      </w:r>
      <w:r w:rsidR="00AC725C" w:rsidRPr="007275FB">
        <w:rPr>
          <w:rFonts w:asciiTheme="minorHAnsi" w:hAnsiTheme="minorHAnsi" w:cstheme="minorHAnsi"/>
          <w:sz w:val="22"/>
          <w:szCs w:val="22"/>
        </w:rPr>
        <w:t>V</w:t>
      </w:r>
      <w:r w:rsidRPr="007275FB">
        <w:rPr>
          <w:rFonts w:asciiTheme="minorHAnsi" w:hAnsiTheme="minorHAnsi" w:cstheme="minorHAnsi"/>
          <w:sz w:val="22"/>
          <w:szCs w:val="22"/>
        </w:rPr>
        <w:t xml:space="preserve"> ust. </w:t>
      </w:r>
      <w:r w:rsidR="00AC725C" w:rsidRPr="007275FB">
        <w:rPr>
          <w:rFonts w:asciiTheme="minorHAnsi" w:hAnsiTheme="minorHAnsi" w:cstheme="minorHAnsi"/>
          <w:sz w:val="22"/>
          <w:szCs w:val="22"/>
        </w:rPr>
        <w:t>4</w:t>
      </w:r>
      <w:r w:rsidR="001125A5" w:rsidRPr="007275FB">
        <w:rPr>
          <w:rFonts w:asciiTheme="minorHAnsi" w:hAnsiTheme="minorHAnsi" w:cstheme="minorHAnsi"/>
          <w:sz w:val="22"/>
          <w:szCs w:val="22"/>
        </w:rPr>
        <w:t xml:space="preserve"> ogłoszenia o zamówieniu na </w:t>
      </w:r>
      <w:r w:rsidR="001069E7" w:rsidRPr="007275FB">
        <w:rPr>
          <w:rFonts w:asciiTheme="minorHAnsi" w:hAnsiTheme="minorHAnsi" w:cstheme="minorHAnsi"/>
          <w:sz w:val="22"/>
          <w:szCs w:val="22"/>
        </w:rPr>
        <w:t>usługę</w:t>
      </w:r>
      <w:r w:rsidR="001125A5" w:rsidRPr="007275FB">
        <w:rPr>
          <w:rFonts w:asciiTheme="minorHAnsi" w:hAnsiTheme="minorHAnsi" w:cstheme="minorHAnsi"/>
          <w:sz w:val="22"/>
          <w:szCs w:val="22"/>
        </w:rPr>
        <w:t xml:space="preserve"> społeczn</w:t>
      </w:r>
      <w:r w:rsidR="001069E7" w:rsidRPr="007275FB">
        <w:rPr>
          <w:rFonts w:asciiTheme="minorHAnsi" w:hAnsiTheme="minorHAnsi" w:cstheme="minorHAnsi"/>
          <w:sz w:val="22"/>
          <w:szCs w:val="22"/>
        </w:rPr>
        <w:t>ą</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shd w:val="clear" w:color="auto" w:fill="BFBFBF" w:themeFill="background1" w:themeFillShade="BF"/>
        <w:jc w:val="both"/>
        <w:rPr>
          <w:rFonts w:asciiTheme="minorHAnsi" w:hAnsiTheme="minorHAnsi" w:cstheme="minorHAnsi"/>
          <w:sz w:val="22"/>
          <w:szCs w:val="22"/>
        </w:rPr>
      </w:pPr>
      <w:r w:rsidRPr="007275FB">
        <w:rPr>
          <w:rFonts w:asciiTheme="minorHAnsi" w:hAnsiTheme="minorHAnsi" w:cstheme="minorHAnsi"/>
          <w:b/>
          <w:sz w:val="22"/>
          <w:szCs w:val="22"/>
        </w:rPr>
        <w:t>INFORMACJA W ZWIĄZKU Z POLEGANIEM NA ZASOBACH INNYCH PODMIOTÓW:*</w:t>
      </w:r>
      <w:r w:rsidRPr="007275FB">
        <w:rPr>
          <w:rFonts w:asciiTheme="minorHAnsi" w:hAnsiTheme="minorHAnsi" w:cstheme="minorHAnsi"/>
          <w:sz w:val="22"/>
          <w:szCs w:val="22"/>
        </w:rPr>
        <w:t xml:space="preserve"> </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 celu wykazania spełniania warunków udziału w</w:t>
      </w:r>
      <w:r w:rsidR="001125A5" w:rsidRPr="007275FB">
        <w:rPr>
          <w:rFonts w:asciiTheme="minorHAnsi" w:hAnsiTheme="minorHAnsi" w:cstheme="minorHAnsi"/>
          <w:sz w:val="22"/>
          <w:szCs w:val="22"/>
        </w:rPr>
        <w:t xml:space="preserve"> </w:t>
      </w:r>
      <w:r w:rsidR="007806C0" w:rsidRPr="007275FB">
        <w:rPr>
          <w:rFonts w:asciiTheme="minorHAnsi" w:hAnsiTheme="minorHAnsi" w:cstheme="minorHAnsi"/>
          <w:sz w:val="22"/>
          <w:szCs w:val="22"/>
        </w:rPr>
        <w:t xml:space="preserve">postępowaniu, </w:t>
      </w:r>
      <w:r w:rsidRPr="007275FB">
        <w:rPr>
          <w:rFonts w:asciiTheme="minorHAnsi" w:hAnsiTheme="minorHAnsi" w:cstheme="minorHAnsi"/>
          <w:sz w:val="22"/>
          <w:szCs w:val="22"/>
        </w:rPr>
        <w:t>określonych przez Zamawiającego w rozdziale</w:t>
      </w:r>
      <w:r w:rsidR="00AC725C" w:rsidRPr="007275FB">
        <w:rPr>
          <w:rFonts w:asciiTheme="minorHAnsi" w:hAnsiTheme="minorHAnsi" w:cstheme="minorHAnsi"/>
          <w:sz w:val="22"/>
          <w:szCs w:val="22"/>
        </w:rPr>
        <w:t xml:space="preserve"> V ust. 4</w:t>
      </w:r>
      <w:r w:rsidRPr="007275FB">
        <w:rPr>
          <w:rFonts w:asciiTheme="minorHAnsi" w:hAnsiTheme="minorHAnsi" w:cstheme="minorHAnsi"/>
          <w:sz w:val="22"/>
          <w:szCs w:val="22"/>
        </w:rPr>
        <w:t xml:space="preserve"> Ogłoszenia, polegam/y na zasobach następującego/</w:t>
      </w:r>
      <w:proofErr w:type="spellStart"/>
      <w:r w:rsidRPr="007275FB">
        <w:rPr>
          <w:rFonts w:asciiTheme="minorHAnsi" w:hAnsiTheme="minorHAnsi" w:cstheme="minorHAnsi"/>
          <w:sz w:val="22"/>
          <w:szCs w:val="22"/>
        </w:rPr>
        <w:t>ych</w:t>
      </w:r>
      <w:proofErr w:type="spellEnd"/>
      <w:r w:rsidRPr="007275FB">
        <w:rPr>
          <w:rFonts w:asciiTheme="minorHAnsi" w:hAnsiTheme="minorHAnsi" w:cstheme="minorHAnsi"/>
          <w:sz w:val="22"/>
          <w:szCs w:val="22"/>
        </w:rPr>
        <w:t xml:space="preserve"> podmiotu/ów:*</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 xml:space="preserve">w następującym zakresie:* </w:t>
      </w: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w:t>
      </w:r>
    </w:p>
    <w:p w:rsidR="005A0647" w:rsidRPr="007275FB" w:rsidRDefault="007275FB" w:rsidP="00E645AC">
      <w:pPr>
        <w:jc w:val="both"/>
        <w:rPr>
          <w:rFonts w:asciiTheme="minorHAnsi" w:hAnsiTheme="minorHAnsi" w:cstheme="minorHAnsi"/>
          <w:i/>
          <w:sz w:val="22"/>
          <w:szCs w:val="22"/>
        </w:rPr>
      </w:pPr>
      <w:r w:rsidRPr="007275FB">
        <w:rPr>
          <w:rFonts w:asciiTheme="minorHAnsi" w:hAnsiTheme="minorHAnsi" w:cstheme="minorHAnsi"/>
          <w:i/>
          <w:sz w:val="22"/>
          <w:szCs w:val="22"/>
        </w:rPr>
        <w:t xml:space="preserve"> </w:t>
      </w:r>
      <w:r w:rsidR="005A0647" w:rsidRPr="007275FB">
        <w:rPr>
          <w:rFonts w:asciiTheme="minorHAnsi" w:hAnsiTheme="minorHAnsi" w:cstheme="minorHAnsi"/>
          <w:i/>
          <w:sz w:val="22"/>
          <w:szCs w:val="22"/>
        </w:rPr>
        <w:t xml:space="preserve">(wskazać podmiot i określić odpowiedni </w:t>
      </w:r>
      <w:r w:rsidR="001125A5" w:rsidRPr="007275FB">
        <w:rPr>
          <w:rFonts w:asciiTheme="minorHAnsi" w:hAnsiTheme="minorHAnsi" w:cstheme="minorHAnsi"/>
          <w:i/>
          <w:sz w:val="22"/>
          <w:szCs w:val="22"/>
        </w:rPr>
        <w:t>zakres dla wskazanego podmiotu</w:t>
      </w:r>
      <w:r w:rsidR="007806C0" w:rsidRPr="007275FB">
        <w:rPr>
          <w:rFonts w:asciiTheme="minorHAnsi" w:hAnsiTheme="minorHAnsi" w:cstheme="minorHAnsi"/>
          <w:i/>
          <w:sz w:val="22"/>
          <w:szCs w:val="22"/>
        </w:rPr>
        <w:t>)</w:t>
      </w:r>
    </w:p>
    <w:p w:rsidR="005A0647" w:rsidRPr="007275FB" w:rsidRDefault="005A0647" w:rsidP="00E645AC">
      <w:pPr>
        <w:jc w:val="both"/>
        <w:rPr>
          <w:rFonts w:asciiTheme="minorHAnsi" w:hAnsiTheme="minorHAnsi" w:cstheme="minorHAnsi"/>
          <w:i/>
          <w:sz w:val="22"/>
          <w:szCs w:val="22"/>
        </w:rPr>
      </w:pPr>
    </w:p>
    <w:p w:rsidR="005A0647" w:rsidRPr="007275FB" w:rsidRDefault="005A0647" w:rsidP="00E645AC">
      <w:pPr>
        <w:jc w:val="both"/>
        <w:rPr>
          <w:rFonts w:asciiTheme="minorHAnsi" w:hAnsiTheme="minorHAnsi" w:cstheme="minorHAnsi"/>
          <w:sz w:val="22"/>
          <w:szCs w:val="22"/>
        </w:rPr>
      </w:pPr>
      <w:r w:rsidRPr="007275FB">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7275FB" w:rsidRDefault="005A0647" w:rsidP="00E645AC">
      <w:pPr>
        <w:jc w:val="both"/>
        <w:rPr>
          <w:rFonts w:asciiTheme="minorHAnsi" w:hAnsiTheme="minorHAnsi" w:cstheme="minorHAnsi"/>
          <w:sz w:val="22"/>
          <w:szCs w:val="22"/>
        </w:rPr>
      </w:pPr>
    </w:p>
    <w:p w:rsidR="005A0647" w:rsidRPr="007275FB" w:rsidRDefault="005A0647" w:rsidP="00E645AC">
      <w:pPr>
        <w:autoSpaceDE w:val="0"/>
        <w:autoSpaceDN w:val="0"/>
        <w:adjustRightInd w:val="0"/>
        <w:ind w:left="708" w:hanging="708"/>
        <w:rPr>
          <w:rFonts w:asciiTheme="minorHAnsi" w:hAnsiTheme="minorHAnsi" w:cstheme="minorHAnsi"/>
          <w:i/>
          <w:sz w:val="22"/>
          <w:szCs w:val="22"/>
        </w:rPr>
      </w:pPr>
      <w:r w:rsidRPr="007275FB">
        <w:rPr>
          <w:rFonts w:asciiTheme="minorHAnsi" w:hAnsiTheme="minorHAnsi" w:cstheme="minorHAnsi"/>
          <w:sz w:val="22"/>
          <w:szCs w:val="22"/>
        </w:rPr>
        <w:t>…………………………………….</w:t>
      </w:r>
    </w:p>
    <w:p w:rsidR="005A0647" w:rsidRPr="007275FB" w:rsidRDefault="007275FB" w:rsidP="007275FB">
      <w:pPr>
        <w:autoSpaceDE w:val="0"/>
        <w:autoSpaceDN w:val="0"/>
        <w:adjustRightInd w:val="0"/>
        <w:ind w:left="708"/>
        <w:rPr>
          <w:rFonts w:asciiTheme="minorHAnsi" w:hAnsiTheme="minorHAnsi" w:cstheme="minorHAnsi"/>
          <w:i/>
          <w:sz w:val="22"/>
          <w:szCs w:val="22"/>
        </w:rPr>
      </w:pPr>
      <w:r>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7275FB" w:rsidTr="007275FB">
        <w:trPr>
          <w:trHeight w:val="1130"/>
        </w:trPr>
        <w:tc>
          <w:tcPr>
            <w:tcW w:w="4500" w:type="dxa"/>
            <w:vAlign w:val="bottom"/>
          </w:tcPr>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w:t>
            </w:r>
          </w:p>
          <w:p w:rsidR="005A0647"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pieczęć Wykonawcy</w:t>
            </w:r>
          </w:p>
          <w:p w:rsidR="007275FB" w:rsidRPr="007275FB" w:rsidRDefault="007275FB" w:rsidP="007275FB">
            <w:pPr>
              <w:jc w:val="center"/>
              <w:rPr>
                <w:rFonts w:asciiTheme="minorHAnsi" w:hAnsiTheme="minorHAnsi" w:cstheme="minorHAnsi"/>
                <w:b/>
                <w:i/>
                <w:sz w:val="22"/>
                <w:szCs w:val="22"/>
              </w:rPr>
            </w:pPr>
          </w:p>
        </w:tc>
        <w:tc>
          <w:tcPr>
            <w:tcW w:w="4998" w:type="dxa"/>
            <w:vAlign w:val="bottom"/>
          </w:tcPr>
          <w:p w:rsidR="005A0647" w:rsidRPr="007275FB" w:rsidRDefault="005A0647" w:rsidP="007275FB">
            <w:pPr>
              <w:ind w:left="4680" w:hanging="4965"/>
              <w:jc w:val="center"/>
              <w:rPr>
                <w:rFonts w:asciiTheme="minorHAnsi" w:hAnsiTheme="minorHAnsi" w:cstheme="minorHAnsi"/>
                <w:b/>
                <w:i/>
                <w:sz w:val="22"/>
                <w:szCs w:val="22"/>
              </w:rPr>
            </w:pPr>
            <w:r w:rsidRPr="007275FB">
              <w:rPr>
                <w:rFonts w:asciiTheme="minorHAnsi" w:hAnsiTheme="minorHAnsi" w:cstheme="minorHAnsi"/>
                <w:b/>
                <w:i/>
                <w:sz w:val="22"/>
                <w:szCs w:val="22"/>
              </w:rPr>
              <w:t>.......................................................</w:t>
            </w:r>
            <w:r w:rsidR="00950242" w:rsidRPr="007275FB">
              <w:rPr>
                <w:rFonts w:asciiTheme="minorHAnsi" w:hAnsiTheme="minorHAnsi" w:cstheme="minorHAnsi"/>
                <w:b/>
                <w:i/>
                <w:sz w:val="22"/>
                <w:szCs w:val="22"/>
              </w:rPr>
              <w:t>...............................</w:t>
            </w:r>
          </w:p>
          <w:p w:rsidR="005A0647" w:rsidRPr="007275FB" w:rsidRDefault="005A0647" w:rsidP="007275FB">
            <w:pPr>
              <w:jc w:val="center"/>
              <w:rPr>
                <w:rFonts w:asciiTheme="minorHAnsi" w:hAnsiTheme="minorHAnsi" w:cstheme="minorHAnsi"/>
                <w:b/>
                <w:i/>
                <w:sz w:val="22"/>
                <w:szCs w:val="22"/>
              </w:rPr>
            </w:pPr>
            <w:r w:rsidRPr="007275FB">
              <w:rPr>
                <w:rFonts w:asciiTheme="minorHAnsi" w:hAnsiTheme="minorHAnsi" w:cstheme="minorHAnsi"/>
                <w:b/>
                <w:i/>
                <w:sz w:val="22"/>
                <w:szCs w:val="22"/>
              </w:rPr>
              <w:t>Podpis(y) upoważnionego(</w:t>
            </w:r>
            <w:proofErr w:type="spellStart"/>
            <w:r w:rsidRPr="007275FB">
              <w:rPr>
                <w:rFonts w:asciiTheme="minorHAnsi" w:hAnsiTheme="minorHAnsi" w:cstheme="minorHAnsi"/>
                <w:b/>
                <w:i/>
                <w:sz w:val="22"/>
                <w:szCs w:val="22"/>
              </w:rPr>
              <w:t>ych</w:t>
            </w:r>
            <w:proofErr w:type="spellEnd"/>
            <w:r w:rsidRPr="007275FB">
              <w:rPr>
                <w:rFonts w:asciiTheme="minorHAnsi" w:hAnsiTheme="minorHAnsi" w:cstheme="minorHAnsi"/>
                <w:b/>
                <w:i/>
                <w:sz w:val="22"/>
                <w:szCs w:val="22"/>
              </w:rPr>
              <w:t>) przedstawiciela(i) Wykonawcy</w:t>
            </w:r>
          </w:p>
        </w:tc>
      </w:tr>
    </w:tbl>
    <w:p w:rsidR="005A0647" w:rsidRPr="007275FB" w:rsidRDefault="005A0647" w:rsidP="00E645AC">
      <w:pPr>
        <w:rPr>
          <w:rFonts w:asciiTheme="minorHAnsi" w:hAnsiTheme="minorHAnsi" w:cstheme="minorHAnsi"/>
          <w:sz w:val="22"/>
          <w:szCs w:val="22"/>
        </w:rPr>
      </w:pPr>
      <w:r w:rsidRPr="007275FB">
        <w:rPr>
          <w:rFonts w:asciiTheme="minorHAnsi" w:hAnsiTheme="minorHAnsi" w:cstheme="minorHAnsi"/>
          <w:b/>
          <w:bCs/>
          <w:sz w:val="22"/>
          <w:szCs w:val="22"/>
        </w:rPr>
        <w:t>----------------------------------------------</w:t>
      </w:r>
    </w:p>
    <w:p w:rsidR="005A0647" w:rsidRPr="007275FB" w:rsidRDefault="005A0647" w:rsidP="00E645AC">
      <w:pPr>
        <w:rPr>
          <w:rFonts w:asciiTheme="minorHAnsi" w:hAnsiTheme="minorHAnsi" w:cstheme="minorHAnsi"/>
          <w:i/>
          <w:sz w:val="22"/>
          <w:szCs w:val="22"/>
        </w:rPr>
      </w:pPr>
      <w:r w:rsidRPr="007275FB">
        <w:rPr>
          <w:rFonts w:asciiTheme="minorHAnsi" w:hAnsiTheme="minorHAnsi" w:cstheme="minorHAnsi"/>
          <w:b/>
          <w:bCs/>
          <w:i/>
          <w:sz w:val="22"/>
          <w:szCs w:val="22"/>
        </w:rPr>
        <w:t xml:space="preserve">* </w:t>
      </w:r>
      <w:r w:rsidRPr="007275FB">
        <w:rPr>
          <w:rFonts w:asciiTheme="minorHAnsi" w:hAnsiTheme="minorHAnsi" w:cstheme="minorHAnsi"/>
          <w:i/>
          <w:sz w:val="22"/>
          <w:szCs w:val="22"/>
        </w:rPr>
        <w:t>niepotrzebne skreślić</w:t>
      </w:r>
    </w:p>
    <w:p w:rsidR="00E645AC" w:rsidRPr="00FB3DC0" w:rsidRDefault="00E645AC" w:rsidP="00E645AC">
      <w:pPr>
        <w:ind w:left="6372" w:firstLine="708"/>
        <w:jc w:val="both"/>
        <w:rPr>
          <w:rFonts w:asciiTheme="minorHAnsi" w:hAnsiTheme="minorHAnsi" w:cstheme="minorHAnsi"/>
          <w:i/>
          <w:color w:val="FF0000"/>
          <w:sz w:val="22"/>
          <w:szCs w:val="22"/>
        </w:rPr>
        <w:sectPr w:rsidR="00E645AC" w:rsidRPr="00FB3DC0" w:rsidSect="005A2B90">
          <w:pgSz w:w="11906" w:h="16838"/>
          <w:pgMar w:top="1418" w:right="1276" w:bottom="1276" w:left="1418" w:header="425" w:footer="708" w:gutter="0"/>
          <w:pgNumType w:start="1"/>
          <w:cols w:space="708"/>
          <w:docGrid w:linePitch="360"/>
        </w:sectPr>
      </w:pPr>
    </w:p>
    <w:p w:rsidR="004E21CD" w:rsidRPr="007275FB"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7275FB" w:rsidTr="00D0590F">
        <w:tc>
          <w:tcPr>
            <w:tcW w:w="5000" w:type="pct"/>
            <w:shd w:val="clear" w:color="auto" w:fill="auto"/>
          </w:tcPr>
          <w:p w:rsidR="00BC4A0E" w:rsidRPr="007275FB" w:rsidRDefault="00BC4A0E" w:rsidP="00E645AC">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t xml:space="preserve">Załącznik nr </w:t>
            </w:r>
            <w:r w:rsidR="007F0832" w:rsidRPr="007275FB">
              <w:rPr>
                <w:rFonts w:asciiTheme="minorHAnsi" w:hAnsiTheme="minorHAnsi" w:cstheme="minorHAnsi"/>
                <w:i/>
                <w:sz w:val="22"/>
                <w:szCs w:val="22"/>
              </w:rPr>
              <w:t>5</w:t>
            </w:r>
            <w:r w:rsidR="005A0647" w:rsidRPr="007275FB">
              <w:rPr>
                <w:rFonts w:asciiTheme="minorHAnsi" w:hAnsiTheme="minorHAnsi" w:cstheme="minorHAnsi"/>
                <w:i/>
                <w:sz w:val="22"/>
                <w:szCs w:val="22"/>
              </w:rPr>
              <w:t xml:space="preserve"> do Ogłoszenia </w:t>
            </w:r>
          </w:p>
          <w:p w:rsidR="004E21CD" w:rsidRPr="007275FB" w:rsidRDefault="001D7905" w:rsidP="007275FB">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005B390A" w:rsidRPr="007275FB">
              <w:rPr>
                <w:rFonts w:asciiTheme="minorHAnsi" w:hAnsiTheme="minorHAnsi" w:cstheme="minorHAnsi"/>
                <w:sz w:val="22"/>
                <w:szCs w:val="22"/>
              </w:rPr>
              <w:t xml:space="preserve"> </w:t>
            </w:r>
            <w:r w:rsidR="005B390A" w:rsidRPr="007275FB">
              <w:rPr>
                <w:rFonts w:asciiTheme="minorHAnsi" w:hAnsiTheme="minorHAnsi" w:cstheme="minorHAnsi"/>
                <w:bCs/>
                <w:i/>
                <w:sz w:val="22"/>
                <w:szCs w:val="22"/>
              </w:rPr>
              <w:t>CKZiU/</w:t>
            </w:r>
            <w:r w:rsidR="00C5416B" w:rsidRPr="007275FB">
              <w:rPr>
                <w:rFonts w:asciiTheme="minorHAnsi" w:hAnsiTheme="minorHAnsi" w:cstheme="minorHAnsi"/>
                <w:bCs/>
                <w:i/>
                <w:sz w:val="22"/>
                <w:szCs w:val="22"/>
              </w:rPr>
              <w:t>1</w:t>
            </w:r>
            <w:r w:rsidR="007275FB" w:rsidRPr="007275FB">
              <w:rPr>
                <w:rFonts w:asciiTheme="minorHAnsi" w:hAnsiTheme="minorHAnsi" w:cstheme="minorHAnsi"/>
                <w:bCs/>
                <w:i/>
                <w:sz w:val="22"/>
                <w:szCs w:val="22"/>
              </w:rPr>
              <w:t>6</w:t>
            </w:r>
            <w:r w:rsidR="005B390A" w:rsidRPr="007275FB">
              <w:rPr>
                <w:rFonts w:asciiTheme="minorHAnsi" w:hAnsiTheme="minorHAnsi" w:cstheme="minorHAnsi"/>
                <w:bCs/>
                <w:i/>
                <w:sz w:val="22"/>
                <w:szCs w:val="22"/>
              </w:rPr>
              <w:t>/BL/GMZ/201</w:t>
            </w:r>
            <w:r w:rsidR="006417E7" w:rsidRPr="007275FB">
              <w:rPr>
                <w:rFonts w:asciiTheme="minorHAnsi" w:hAnsiTheme="minorHAnsi" w:cstheme="minorHAnsi"/>
                <w:bCs/>
                <w:i/>
                <w:sz w:val="22"/>
                <w:szCs w:val="22"/>
              </w:rPr>
              <w:t>8</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 xml:space="preserve">WYKAZ OSÓB </w:t>
            </w:r>
          </w:p>
        </w:tc>
      </w:tr>
      <w:tr w:rsidR="007275FB" w:rsidRPr="007275FB" w:rsidTr="00D0590F">
        <w:trPr>
          <w:trHeight w:val="480"/>
        </w:trPr>
        <w:tc>
          <w:tcPr>
            <w:tcW w:w="5000" w:type="pct"/>
            <w:shd w:val="clear" w:color="auto" w:fill="auto"/>
            <w:vAlign w:val="center"/>
          </w:tcPr>
          <w:p w:rsidR="004E21CD" w:rsidRPr="007275FB" w:rsidRDefault="004E21CD" w:rsidP="00E645AC">
            <w:pPr>
              <w:pStyle w:val="Tekstprzypisudolnego"/>
              <w:jc w:val="center"/>
              <w:rPr>
                <w:rFonts w:asciiTheme="minorHAnsi" w:hAnsiTheme="minorHAnsi" w:cstheme="minorHAnsi"/>
                <w:b/>
                <w:sz w:val="22"/>
                <w:szCs w:val="22"/>
              </w:rPr>
            </w:pPr>
            <w:r w:rsidRPr="007275FB">
              <w:rPr>
                <w:rFonts w:asciiTheme="minorHAnsi" w:hAnsiTheme="minorHAnsi" w:cstheme="minorHAnsi"/>
                <w:b/>
                <w:sz w:val="22"/>
                <w:szCs w:val="22"/>
              </w:rPr>
              <w:t>skierowanych przez Wykonawcę do realizacji zamówienia</w:t>
            </w:r>
          </w:p>
        </w:tc>
      </w:tr>
    </w:tbl>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4E21CD" w:rsidRPr="007275FB" w:rsidRDefault="004E21CD" w:rsidP="00D0590F">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r w:rsidR="00B56CE6" w:rsidRPr="007275FB">
        <w:rPr>
          <w:rFonts w:asciiTheme="minorHAnsi" w:hAnsiTheme="minorHAnsi" w:cstheme="minorHAnsi"/>
          <w:sz w:val="22"/>
          <w:szCs w:val="22"/>
        </w:rPr>
        <w:t>………………………………………………………….…………</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4E21CD" w:rsidRPr="007275FB" w:rsidRDefault="004E21CD" w:rsidP="00D0590F">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AC725C" w:rsidRPr="007275FB" w:rsidRDefault="00AC725C" w:rsidP="007275FB">
      <w:pPr>
        <w:widowControl w:val="0"/>
        <w:suppressAutoHyphens/>
        <w:autoSpaceDE w:val="0"/>
        <w:ind w:left="-142" w:right="-144"/>
        <w:contextualSpacing/>
        <w:jc w:val="center"/>
        <w:rPr>
          <w:rFonts w:ascii="Calibri" w:eastAsia="Calibri" w:hAnsi="Calibri"/>
          <w:b/>
          <w:sz w:val="22"/>
          <w:szCs w:val="22"/>
        </w:rPr>
      </w:pPr>
      <w:r w:rsidRPr="007275FB">
        <w:rPr>
          <w:rFonts w:asciiTheme="minorHAnsi" w:hAnsiTheme="minorHAnsi" w:cstheme="minorHAnsi"/>
          <w:sz w:val="22"/>
          <w:szCs w:val="22"/>
        </w:rPr>
        <w:t xml:space="preserve">Na </w:t>
      </w:r>
      <w:r w:rsidR="007806C0" w:rsidRPr="007275FB">
        <w:rPr>
          <w:rFonts w:asciiTheme="minorHAnsi" w:hAnsiTheme="minorHAnsi" w:cstheme="minorHAnsi"/>
          <w:sz w:val="22"/>
          <w:szCs w:val="22"/>
        </w:rPr>
        <w:t>potrzeby postępowania</w:t>
      </w:r>
      <w:r w:rsidRPr="007275FB">
        <w:rPr>
          <w:rFonts w:asciiTheme="minorHAnsi" w:hAnsiTheme="minorHAnsi" w:cstheme="minorHAnsi"/>
          <w:sz w:val="22"/>
          <w:szCs w:val="22"/>
        </w:rPr>
        <w:t xml:space="preserve"> o udzielenie zamówienia na</w:t>
      </w:r>
      <w:r w:rsidRPr="007275FB">
        <w:rPr>
          <w:rFonts w:asciiTheme="minorHAnsi" w:hAnsiTheme="minorHAnsi" w:cstheme="minorHAnsi"/>
          <w:b/>
          <w:sz w:val="22"/>
          <w:szCs w:val="22"/>
        </w:rPr>
        <w:t xml:space="preserve"> </w:t>
      </w:r>
      <w:r w:rsidR="0084135E" w:rsidRPr="007275FB">
        <w:rPr>
          <w:rFonts w:asciiTheme="minorHAnsi" w:hAnsiTheme="minorHAnsi" w:cstheme="minorHAnsi"/>
          <w:sz w:val="22"/>
          <w:szCs w:val="22"/>
        </w:rPr>
        <w:t>usługę</w:t>
      </w:r>
      <w:r w:rsidR="001069E7" w:rsidRPr="007275FB">
        <w:rPr>
          <w:rFonts w:asciiTheme="minorHAnsi" w:hAnsiTheme="minorHAnsi" w:cstheme="minorHAnsi"/>
          <w:sz w:val="22"/>
          <w:szCs w:val="22"/>
        </w:rPr>
        <w:t xml:space="preserve"> społeczną</w:t>
      </w:r>
      <w:r w:rsidRPr="007275FB">
        <w:rPr>
          <w:rFonts w:asciiTheme="minorHAnsi" w:hAnsiTheme="minorHAnsi" w:cstheme="minorHAnsi"/>
          <w:sz w:val="22"/>
          <w:szCs w:val="22"/>
        </w:rPr>
        <w:t xml:space="preserve"> pn.</w:t>
      </w:r>
      <w:r w:rsidR="001E135D" w:rsidRPr="007275FB">
        <w:rPr>
          <w:rFonts w:asciiTheme="minorHAnsi" w:eastAsia="Calibri" w:hAnsiTheme="minorHAnsi" w:cstheme="minorHAnsi"/>
          <w:sz w:val="22"/>
          <w:szCs w:val="22"/>
        </w:rPr>
        <w:t xml:space="preserve"> </w:t>
      </w:r>
      <w:r w:rsidR="007275FB" w:rsidRPr="007275FB">
        <w:rPr>
          <w:rFonts w:ascii="Calibri" w:eastAsia="Calibri" w:hAnsi="Calibri"/>
          <w:b/>
          <w:sz w:val="22"/>
          <w:szCs w:val="22"/>
        </w:rPr>
        <w:t>ZORGANIZOWANIE I PRZEPROWADZENIE KURSÓW W ZAKRESIE OBSŁUGI, DIAGNOSTYKI I NAPRAWY POJAZDÓW SAMOCHODOWYCH I MOTOCYKLOWYCH DLA UCZNIÓW I NAUCZYCIELI ZESPOŁU SZKÓŁ SAMOCHODOWYCH NA POTRZEBY PROJEKTU „GDAŃSK MIASTEM ZAWODOWCÓW – PODNIESIENIE</w:t>
      </w:r>
      <w:r w:rsidR="007275FB" w:rsidRPr="007275FB">
        <w:rPr>
          <w:rFonts w:ascii="Calibri" w:eastAsia="Calibri" w:hAnsi="Calibri"/>
          <w:sz w:val="22"/>
          <w:szCs w:val="22"/>
        </w:rPr>
        <w:t xml:space="preserve"> </w:t>
      </w:r>
      <w:r w:rsidR="007275FB" w:rsidRPr="007275FB">
        <w:rPr>
          <w:rFonts w:ascii="Calibri" w:eastAsia="Calibri" w:hAnsi="Calibri"/>
          <w:b/>
          <w:sz w:val="22"/>
          <w:szCs w:val="22"/>
        </w:rPr>
        <w:t>JAKOŚCI EDUKACJI ZAWODOWEJ”</w:t>
      </w:r>
      <w:r w:rsidR="001E135D" w:rsidRPr="007275FB">
        <w:rPr>
          <w:rFonts w:asciiTheme="minorHAnsi" w:hAnsiTheme="minorHAnsi" w:cstheme="minorHAnsi"/>
          <w:sz w:val="22"/>
          <w:szCs w:val="22"/>
        </w:rPr>
        <w:t>,</w:t>
      </w:r>
      <w:r w:rsidR="001E135D" w:rsidRPr="007275FB">
        <w:rPr>
          <w:rFonts w:asciiTheme="minorHAnsi" w:hAnsiTheme="minorHAnsi" w:cstheme="minorHAnsi"/>
          <w:b/>
          <w:sz w:val="22"/>
          <w:szCs w:val="22"/>
        </w:rPr>
        <w:t xml:space="preserve"> </w:t>
      </w:r>
      <w:r w:rsidR="007806C0" w:rsidRPr="007275FB">
        <w:rPr>
          <w:rFonts w:asciiTheme="minorHAnsi" w:hAnsiTheme="minorHAnsi" w:cstheme="minorHAnsi"/>
          <w:sz w:val="22"/>
          <w:szCs w:val="22"/>
        </w:rPr>
        <w:t>prowadzonego</w:t>
      </w:r>
      <w:r w:rsidR="001E135D" w:rsidRPr="007275FB">
        <w:rPr>
          <w:rFonts w:asciiTheme="minorHAnsi" w:hAnsiTheme="minorHAnsi" w:cstheme="minorHAnsi"/>
          <w:sz w:val="22"/>
          <w:szCs w:val="22"/>
        </w:rPr>
        <w:t xml:space="preserve"> przez Centrum Kształcenia Zawodowego i Ustawicznego nr</w:t>
      </w:r>
      <w:r w:rsidR="0079080D" w:rsidRPr="007275FB">
        <w:rPr>
          <w:rFonts w:asciiTheme="minorHAnsi" w:hAnsiTheme="minorHAnsi" w:cstheme="minorHAnsi"/>
          <w:sz w:val="22"/>
          <w:szCs w:val="22"/>
        </w:rPr>
        <w:t xml:space="preserve"> 1</w:t>
      </w:r>
      <w:r w:rsidR="001E135D" w:rsidRPr="007275FB">
        <w:rPr>
          <w:rFonts w:asciiTheme="minorHAnsi" w:hAnsiTheme="minorHAnsi" w:cstheme="minorHAnsi"/>
          <w:sz w:val="22"/>
          <w:szCs w:val="22"/>
        </w:rPr>
        <w:t xml:space="preserve"> w Gdańsku. </w:t>
      </w:r>
    </w:p>
    <w:p w:rsidR="00A73A4C" w:rsidRPr="002B546F" w:rsidRDefault="004E21CD" w:rsidP="00D0590F">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4E21CD" w:rsidRDefault="004E21CD" w:rsidP="00D0590F">
      <w:pPr>
        <w:jc w:val="both"/>
        <w:rPr>
          <w:rFonts w:asciiTheme="minorHAnsi" w:hAnsiTheme="minorHAnsi" w:cstheme="minorHAnsi"/>
          <w:sz w:val="22"/>
          <w:szCs w:val="22"/>
        </w:rPr>
      </w:pPr>
      <w:r w:rsidRPr="002B546F">
        <w:rPr>
          <w:rFonts w:asciiTheme="minorHAnsi" w:hAnsiTheme="minorHAnsi" w:cstheme="minorHAnsi"/>
          <w:sz w:val="22"/>
          <w:szCs w:val="22"/>
        </w:rPr>
        <w:t xml:space="preserve">dysponuję (dysponujemy) </w:t>
      </w:r>
      <w:r w:rsidR="001069E7" w:rsidRPr="002B546F">
        <w:rPr>
          <w:rFonts w:asciiTheme="minorHAnsi" w:hAnsiTheme="minorHAnsi" w:cstheme="minorHAnsi"/>
          <w:sz w:val="22"/>
          <w:szCs w:val="22"/>
        </w:rPr>
        <w:t xml:space="preserve">lub będę dysponować (będziemy dysponować) </w:t>
      </w:r>
      <w:r w:rsidRPr="002B546F">
        <w:rPr>
          <w:rFonts w:asciiTheme="minorHAnsi" w:hAnsiTheme="minorHAnsi" w:cstheme="minorHAnsi"/>
          <w:sz w:val="22"/>
          <w:szCs w:val="22"/>
        </w:rPr>
        <w:t xml:space="preserve">niżej wymienionymi osobami w zakresie niezbędnym do wykazania spełniania warunku udziału w </w:t>
      </w:r>
      <w:r w:rsidR="007806C0" w:rsidRPr="002B546F">
        <w:rPr>
          <w:rFonts w:asciiTheme="minorHAnsi" w:hAnsiTheme="minorHAnsi" w:cstheme="minorHAnsi"/>
          <w:sz w:val="22"/>
          <w:szCs w:val="22"/>
        </w:rPr>
        <w:t>postępowaniu</w:t>
      </w:r>
      <w:r w:rsidR="001069E7" w:rsidRPr="002B546F">
        <w:rPr>
          <w:rFonts w:asciiTheme="minorHAnsi" w:hAnsiTheme="minorHAnsi" w:cstheme="minorHAnsi"/>
          <w:sz w:val="22"/>
          <w:szCs w:val="22"/>
        </w:rPr>
        <w:t xml:space="preserve">, </w:t>
      </w:r>
      <w:r w:rsidR="00A47D8C" w:rsidRPr="002B546F">
        <w:rPr>
          <w:rFonts w:asciiTheme="minorHAnsi" w:hAnsiTheme="minorHAnsi" w:cstheme="minorHAnsi"/>
          <w:sz w:val="22"/>
          <w:szCs w:val="22"/>
        </w:rPr>
        <w:t xml:space="preserve">tj. </w:t>
      </w:r>
      <w:r w:rsidR="001D7905" w:rsidRPr="002B546F">
        <w:rPr>
          <w:rFonts w:asciiTheme="minorHAnsi" w:hAnsiTheme="minorHAnsi" w:cstheme="minorHAnsi"/>
          <w:sz w:val="22"/>
          <w:szCs w:val="22"/>
        </w:rPr>
        <w:t xml:space="preserve">dysponuję (dysponujemy) </w:t>
      </w:r>
      <w:r w:rsidR="001069E7" w:rsidRPr="002B546F">
        <w:rPr>
          <w:rFonts w:asciiTheme="minorHAnsi" w:hAnsiTheme="minorHAnsi" w:cstheme="minorHAnsi"/>
          <w:sz w:val="22"/>
          <w:szCs w:val="22"/>
        </w:rPr>
        <w:t xml:space="preserve">lub będę dysponować (będziemy dysponować) </w:t>
      </w:r>
      <w:r w:rsidR="007806C0" w:rsidRPr="002B546F">
        <w:rPr>
          <w:rFonts w:asciiTheme="minorHAnsi" w:hAnsiTheme="minorHAnsi" w:cstheme="minorHAnsi"/>
          <w:sz w:val="22"/>
          <w:szCs w:val="22"/>
        </w:rPr>
        <w:t xml:space="preserve">następującymi </w:t>
      </w:r>
      <w:r w:rsidR="001E135D" w:rsidRPr="002B546F">
        <w:rPr>
          <w:rFonts w:asciiTheme="minorHAnsi" w:hAnsiTheme="minorHAnsi" w:cstheme="minorHAnsi"/>
          <w:sz w:val="22"/>
          <w:szCs w:val="22"/>
        </w:rPr>
        <w:t>instruktorami</w:t>
      </w:r>
      <w:r w:rsidR="00A9705A" w:rsidRPr="002B546F">
        <w:rPr>
          <w:rFonts w:asciiTheme="minorHAnsi" w:hAnsiTheme="minorHAnsi" w:cstheme="minorHAnsi"/>
          <w:sz w:val="22"/>
          <w:szCs w:val="22"/>
        </w:rPr>
        <w:t>/ wykładowcami</w:t>
      </w:r>
      <w:r w:rsidR="001E135D" w:rsidRPr="002B546F">
        <w:rPr>
          <w:rFonts w:asciiTheme="minorHAnsi" w:hAnsiTheme="minorHAnsi" w:cstheme="minorHAnsi"/>
          <w:sz w:val="22"/>
          <w:szCs w:val="22"/>
        </w:rPr>
        <w:t xml:space="preserve"> </w:t>
      </w:r>
      <w:r w:rsidRPr="002B546F">
        <w:rPr>
          <w:rFonts w:asciiTheme="minorHAnsi" w:hAnsiTheme="minorHAnsi" w:cstheme="minorHAnsi"/>
          <w:sz w:val="22"/>
          <w:szCs w:val="22"/>
        </w:rPr>
        <w:t>- zgodnie z poniższym wykazem:</w:t>
      </w:r>
    </w:p>
    <w:p w:rsidR="002B546F" w:rsidRPr="002B546F" w:rsidRDefault="002B546F" w:rsidP="00D0590F">
      <w:pPr>
        <w:jc w:val="both"/>
        <w:rPr>
          <w:rFonts w:asciiTheme="minorHAnsi" w:hAnsiTheme="minorHAnsi" w:cstheme="minorHAnsi"/>
          <w:b/>
          <w:sz w:val="22"/>
          <w:szCs w:val="22"/>
        </w:rPr>
      </w:pPr>
    </w:p>
    <w:tbl>
      <w:tblPr>
        <w:tblStyle w:val="Tabela-Siatka2"/>
        <w:tblW w:w="4780" w:type="pct"/>
        <w:tblLook w:val="04A0" w:firstRow="1" w:lastRow="0" w:firstColumn="1" w:lastColumn="0" w:noHBand="0" w:noVBand="1"/>
      </w:tblPr>
      <w:tblGrid>
        <w:gridCol w:w="1220"/>
        <w:gridCol w:w="2263"/>
        <w:gridCol w:w="2069"/>
        <w:gridCol w:w="3461"/>
      </w:tblGrid>
      <w:tr w:rsidR="002B546F" w:rsidRPr="002B546F" w:rsidTr="002B546F">
        <w:trPr>
          <w:trHeight w:val="340"/>
        </w:trPr>
        <w:tc>
          <w:tcPr>
            <w:tcW w:w="676" w:type="pct"/>
            <w:shd w:val="clear" w:color="auto" w:fill="BFBFBF" w:themeFill="background1" w:themeFillShade="BF"/>
            <w:vAlign w:val="center"/>
          </w:tcPr>
          <w:p w:rsidR="002B546F" w:rsidRPr="002B546F" w:rsidRDefault="002B546F" w:rsidP="002B546F">
            <w:pPr>
              <w:jc w:val="center"/>
              <w:rPr>
                <w:rFonts w:ascii="Calibri" w:eastAsia="Calibri" w:hAnsi="Calibri"/>
                <w:b/>
                <w:sz w:val="20"/>
                <w:szCs w:val="20"/>
                <w:lang w:eastAsia="en-US"/>
              </w:rPr>
            </w:pPr>
            <w:r>
              <w:rPr>
                <w:rFonts w:ascii="Calibri" w:eastAsia="Calibri" w:hAnsi="Calibri"/>
                <w:b/>
                <w:sz w:val="20"/>
                <w:szCs w:val="20"/>
                <w:lang w:eastAsia="en-US"/>
              </w:rPr>
              <w:t>Numer części zamówienia</w:t>
            </w:r>
          </w:p>
        </w:tc>
        <w:tc>
          <w:tcPr>
            <w:tcW w:w="1255" w:type="pct"/>
            <w:shd w:val="clear" w:color="auto" w:fill="BFBFBF" w:themeFill="background1" w:themeFillShade="BF"/>
            <w:vAlign w:val="center"/>
          </w:tcPr>
          <w:p w:rsidR="002B546F" w:rsidRPr="002B546F" w:rsidRDefault="002B546F" w:rsidP="002B546F">
            <w:pPr>
              <w:jc w:val="center"/>
              <w:rPr>
                <w:rFonts w:ascii="Calibri" w:eastAsia="Calibri" w:hAnsi="Calibri"/>
                <w:b/>
                <w:sz w:val="20"/>
                <w:szCs w:val="20"/>
                <w:lang w:eastAsia="en-US"/>
              </w:rPr>
            </w:pPr>
            <w:r w:rsidRPr="002B546F">
              <w:rPr>
                <w:rFonts w:ascii="Calibri" w:eastAsia="Calibri" w:hAnsi="Calibri"/>
                <w:b/>
                <w:sz w:val="20"/>
                <w:szCs w:val="20"/>
                <w:lang w:eastAsia="en-US"/>
              </w:rPr>
              <w:t>Imię i Nazwisko wykładowcy/instruktora prowadzącego zajęcia</w:t>
            </w:r>
          </w:p>
        </w:tc>
        <w:tc>
          <w:tcPr>
            <w:tcW w:w="1148" w:type="pct"/>
            <w:shd w:val="clear" w:color="auto" w:fill="BFBFBF" w:themeFill="background1" w:themeFillShade="BF"/>
            <w:vAlign w:val="center"/>
          </w:tcPr>
          <w:p w:rsidR="002B546F" w:rsidRPr="002B546F" w:rsidRDefault="002B546F" w:rsidP="002B546F">
            <w:pPr>
              <w:jc w:val="center"/>
              <w:rPr>
                <w:rFonts w:ascii="Calibri" w:eastAsia="Calibri" w:hAnsi="Calibri"/>
                <w:b/>
                <w:sz w:val="20"/>
                <w:szCs w:val="20"/>
                <w:lang w:eastAsia="en-US"/>
              </w:rPr>
            </w:pPr>
            <w:r w:rsidRPr="002B546F">
              <w:rPr>
                <w:rFonts w:ascii="Calibri" w:eastAsia="Calibri" w:hAnsi="Calibri"/>
                <w:b/>
                <w:sz w:val="20"/>
                <w:szCs w:val="20"/>
                <w:lang w:eastAsia="en-US"/>
              </w:rPr>
              <w:t xml:space="preserve">Rodzaj / temat prowadzonych zajęć </w:t>
            </w:r>
          </w:p>
        </w:tc>
        <w:tc>
          <w:tcPr>
            <w:tcW w:w="1920" w:type="pct"/>
            <w:shd w:val="clear" w:color="auto" w:fill="BFBFBF" w:themeFill="background1" w:themeFillShade="BF"/>
            <w:vAlign w:val="center"/>
          </w:tcPr>
          <w:p w:rsidR="002B546F" w:rsidRPr="002B546F" w:rsidRDefault="00315E3E" w:rsidP="002B546F">
            <w:pPr>
              <w:jc w:val="center"/>
              <w:rPr>
                <w:rFonts w:ascii="Calibri" w:eastAsia="Calibri" w:hAnsi="Calibri"/>
                <w:b/>
                <w:sz w:val="20"/>
                <w:szCs w:val="20"/>
                <w:lang w:eastAsia="en-US"/>
              </w:rPr>
            </w:pPr>
            <w:r>
              <w:rPr>
                <w:rFonts w:ascii="Calibri" w:eastAsia="Calibri" w:hAnsi="Calibri"/>
                <w:b/>
                <w:sz w:val="20"/>
                <w:szCs w:val="20"/>
                <w:lang w:eastAsia="en-US"/>
              </w:rPr>
              <w:t>Okres realizacji usług</w:t>
            </w:r>
            <w:r w:rsidR="002B546F" w:rsidRPr="002B546F">
              <w:rPr>
                <w:rFonts w:ascii="Calibri" w:eastAsia="Calibri" w:hAnsi="Calibri"/>
                <w:b/>
                <w:sz w:val="20"/>
                <w:szCs w:val="20"/>
                <w:lang w:eastAsia="en-US"/>
              </w:rPr>
              <w:t xml:space="preserve"> / zajęć wliczany do doświadczenia zawodowego (w latach)</w:t>
            </w: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1</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Pr>
          <w:p w:rsidR="002B546F" w:rsidRPr="002B546F" w:rsidRDefault="002B546F" w:rsidP="002B546F">
            <w:pPr>
              <w:rPr>
                <w:rFonts w:ascii="Calibri" w:eastAsia="Calibri" w:hAnsi="Calibri"/>
                <w:sz w:val="20"/>
                <w:szCs w:val="20"/>
                <w:lang w:eastAsia="en-US"/>
              </w:rPr>
            </w:pP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2</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Pr>
          <w:p w:rsidR="002B546F" w:rsidRPr="002B546F" w:rsidRDefault="002B546F" w:rsidP="002B546F">
            <w:pPr>
              <w:rPr>
                <w:rFonts w:ascii="Calibri" w:eastAsia="Calibri" w:hAnsi="Calibri"/>
                <w:sz w:val="20"/>
                <w:szCs w:val="20"/>
                <w:lang w:eastAsia="en-US"/>
              </w:rPr>
            </w:pP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3</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Pr>
          <w:p w:rsidR="002B546F" w:rsidRPr="002B546F" w:rsidRDefault="002B546F" w:rsidP="002B546F">
            <w:pPr>
              <w:rPr>
                <w:rFonts w:ascii="Calibri" w:eastAsia="Calibri" w:hAnsi="Calibri"/>
                <w:sz w:val="20"/>
                <w:szCs w:val="20"/>
                <w:lang w:eastAsia="en-US"/>
              </w:rPr>
            </w:pP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4</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Pr>
          <w:p w:rsidR="002B546F" w:rsidRPr="002B546F" w:rsidRDefault="002B546F" w:rsidP="002B546F">
            <w:pPr>
              <w:rPr>
                <w:rFonts w:ascii="Calibri" w:eastAsia="Calibri" w:hAnsi="Calibri"/>
                <w:sz w:val="20"/>
                <w:szCs w:val="20"/>
                <w:lang w:eastAsia="en-US"/>
              </w:rPr>
            </w:pP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5</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Pr>
          <w:p w:rsidR="002B546F" w:rsidRPr="002B546F" w:rsidRDefault="002B546F" w:rsidP="002B546F">
            <w:pPr>
              <w:rPr>
                <w:rFonts w:ascii="Calibri" w:eastAsia="Calibri" w:hAnsi="Calibri"/>
                <w:sz w:val="20"/>
                <w:szCs w:val="20"/>
                <w:lang w:eastAsia="en-US"/>
              </w:rPr>
            </w:pP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6</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Pr>
          <w:p w:rsidR="002B546F" w:rsidRPr="002B546F" w:rsidRDefault="002B546F" w:rsidP="002B546F">
            <w:pPr>
              <w:rPr>
                <w:rFonts w:ascii="Calibri" w:eastAsia="Calibri" w:hAnsi="Calibri"/>
                <w:sz w:val="20"/>
                <w:szCs w:val="20"/>
                <w:lang w:eastAsia="en-US"/>
              </w:rPr>
            </w:pPr>
          </w:p>
        </w:tc>
      </w:tr>
      <w:tr w:rsidR="002B546F" w:rsidRPr="002B546F" w:rsidTr="002B546F">
        <w:trPr>
          <w:trHeight w:val="340"/>
        </w:trPr>
        <w:tc>
          <w:tcPr>
            <w:tcW w:w="676" w:type="pct"/>
          </w:tcPr>
          <w:p w:rsidR="002B546F" w:rsidRPr="002B546F" w:rsidRDefault="002B546F" w:rsidP="002B546F">
            <w:pPr>
              <w:jc w:val="center"/>
              <w:rPr>
                <w:rFonts w:ascii="Calibri" w:eastAsia="Calibri" w:hAnsi="Calibri"/>
                <w:sz w:val="20"/>
                <w:szCs w:val="20"/>
                <w:lang w:eastAsia="en-US"/>
              </w:rPr>
            </w:pPr>
            <w:r>
              <w:rPr>
                <w:rFonts w:ascii="Calibri" w:eastAsia="Calibri" w:hAnsi="Calibri"/>
                <w:sz w:val="20"/>
                <w:szCs w:val="20"/>
                <w:lang w:eastAsia="en-US"/>
              </w:rPr>
              <w:t>7</w:t>
            </w:r>
          </w:p>
        </w:tc>
        <w:tc>
          <w:tcPr>
            <w:tcW w:w="1255" w:type="pct"/>
          </w:tcPr>
          <w:p w:rsidR="002B546F" w:rsidRPr="002B546F" w:rsidRDefault="002B546F" w:rsidP="002B546F">
            <w:pPr>
              <w:rPr>
                <w:rFonts w:ascii="Calibri" w:eastAsia="Calibri" w:hAnsi="Calibri"/>
                <w:sz w:val="20"/>
                <w:szCs w:val="20"/>
                <w:lang w:eastAsia="en-US"/>
              </w:rPr>
            </w:pPr>
          </w:p>
        </w:tc>
        <w:tc>
          <w:tcPr>
            <w:tcW w:w="1148" w:type="pct"/>
          </w:tcPr>
          <w:p w:rsidR="002B546F" w:rsidRPr="002B546F" w:rsidRDefault="002B546F" w:rsidP="002B546F">
            <w:pPr>
              <w:rPr>
                <w:rFonts w:ascii="Calibri" w:eastAsia="Calibri" w:hAnsi="Calibri"/>
                <w:sz w:val="20"/>
                <w:szCs w:val="20"/>
                <w:lang w:eastAsia="en-US"/>
              </w:rPr>
            </w:pPr>
          </w:p>
        </w:tc>
        <w:tc>
          <w:tcPr>
            <w:tcW w:w="1920" w:type="pct"/>
            <w:tcBorders>
              <w:bottom w:val="single" w:sz="4" w:space="0" w:color="auto"/>
            </w:tcBorders>
          </w:tcPr>
          <w:p w:rsidR="002B546F" w:rsidRPr="002B546F" w:rsidRDefault="002B546F" w:rsidP="002B546F">
            <w:pPr>
              <w:rPr>
                <w:rFonts w:ascii="Calibri" w:eastAsia="Calibri" w:hAnsi="Calibri"/>
                <w:sz w:val="20"/>
                <w:szCs w:val="20"/>
                <w:lang w:eastAsia="en-US"/>
              </w:rPr>
            </w:pPr>
          </w:p>
        </w:tc>
      </w:tr>
    </w:tbl>
    <w:p w:rsidR="001E135D" w:rsidRPr="002B546F" w:rsidRDefault="001E135D" w:rsidP="00D0590F">
      <w:pPr>
        <w:widowControl w:val="0"/>
        <w:suppressAutoHyphens/>
        <w:autoSpaceDE w:val="0"/>
        <w:contextualSpacing/>
        <w:jc w:val="both"/>
        <w:rPr>
          <w:rFonts w:asciiTheme="minorHAnsi" w:hAnsiTheme="minorHAnsi" w:cstheme="minorHAnsi"/>
          <w:sz w:val="22"/>
          <w:szCs w:val="22"/>
        </w:rPr>
      </w:pPr>
    </w:p>
    <w:p w:rsidR="004E21CD" w:rsidRPr="002B546F" w:rsidRDefault="004E21CD" w:rsidP="007275FB">
      <w:pPr>
        <w:autoSpaceDE w:val="0"/>
        <w:autoSpaceDN w:val="0"/>
        <w:adjustRightInd w:val="0"/>
        <w:rPr>
          <w:rFonts w:asciiTheme="minorHAnsi" w:hAnsiTheme="minorHAnsi" w:cstheme="minorHAnsi"/>
          <w:i/>
          <w:sz w:val="22"/>
          <w:szCs w:val="22"/>
        </w:rPr>
      </w:pPr>
      <w:r w:rsidRPr="002B546F">
        <w:rPr>
          <w:rFonts w:asciiTheme="minorHAnsi" w:hAnsiTheme="minorHAnsi" w:cstheme="minorHAnsi"/>
          <w:sz w:val="22"/>
          <w:szCs w:val="22"/>
        </w:rPr>
        <w:t>…………………………………….</w:t>
      </w:r>
    </w:p>
    <w:p w:rsidR="004E21CD" w:rsidRPr="002B546F" w:rsidRDefault="004E21CD" w:rsidP="007275FB">
      <w:pPr>
        <w:autoSpaceDE w:val="0"/>
        <w:autoSpaceDN w:val="0"/>
        <w:adjustRightInd w:val="0"/>
        <w:rPr>
          <w:rFonts w:asciiTheme="minorHAnsi" w:hAnsiTheme="minorHAnsi" w:cstheme="minorHAnsi"/>
          <w:i/>
          <w:sz w:val="22"/>
          <w:szCs w:val="22"/>
        </w:rPr>
      </w:pPr>
      <w:r w:rsidRPr="002B54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2B546F" w:rsidRPr="002B546F" w:rsidTr="002B546F">
        <w:trPr>
          <w:trHeight w:val="1267"/>
        </w:trPr>
        <w:tc>
          <w:tcPr>
            <w:tcW w:w="2115" w:type="pct"/>
            <w:vAlign w:val="bottom"/>
          </w:tcPr>
          <w:p w:rsidR="006417E7" w:rsidRPr="002B546F" w:rsidRDefault="00B56CE6"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4E21CD" w:rsidRPr="002B546F" w:rsidRDefault="004E21CD"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pieczęć Wykonawcy</w:t>
            </w:r>
          </w:p>
          <w:p w:rsidR="002B546F" w:rsidRPr="002B54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2B546F" w:rsidRDefault="004E21CD"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4E21CD" w:rsidRPr="002B546F" w:rsidRDefault="004E21CD" w:rsidP="002B546F">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Podpis(y) upoważnionego(</w:t>
            </w:r>
            <w:proofErr w:type="spellStart"/>
            <w:r w:rsidRPr="002B546F">
              <w:rPr>
                <w:rFonts w:asciiTheme="minorHAnsi" w:hAnsiTheme="minorHAnsi" w:cstheme="minorHAnsi"/>
                <w:b/>
                <w:i/>
                <w:sz w:val="22"/>
                <w:szCs w:val="22"/>
              </w:rPr>
              <w:t>ych</w:t>
            </w:r>
            <w:proofErr w:type="spellEnd"/>
            <w:r w:rsidRPr="002B546F">
              <w:rPr>
                <w:rFonts w:asciiTheme="minorHAnsi" w:hAnsiTheme="minorHAnsi" w:cstheme="minorHAnsi"/>
                <w:b/>
                <w:i/>
                <w:sz w:val="22"/>
                <w:szCs w:val="22"/>
              </w:rPr>
              <w:t>) przedstawiciela(i) Wykonawcy</w:t>
            </w:r>
          </w:p>
        </w:tc>
      </w:tr>
    </w:tbl>
    <w:p w:rsidR="00A45432" w:rsidRPr="002B54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Uwaga:</w:t>
      </w:r>
    </w:p>
    <w:p w:rsidR="007806C0" w:rsidRPr="002B546F" w:rsidRDefault="0084135E" w:rsidP="00E645AC">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b</w:t>
      </w:r>
      <w:r w:rsidR="007806C0" w:rsidRPr="002B546F">
        <w:rPr>
          <w:rFonts w:asciiTheme="minorHAnsi" w:hAnsiTheme="minorHAnsi" w:cstheme="minorHAnsi"/>
          <w:i/>
          <w:sz w:val="22"/>
          <w:szCs w:val="22"/>
        </w:rPr>
        <w:t xml:space="preserve"> </w:t>
      </w:r>
      <w:r w:rsidRPr="002B546F">
        <w:rPr>
          <w:rFonts w:asciiTheme="minorHAnsi" w:hAnsiTheme="minorHAnsi" w:cstheme="minorHAnsi"/>
          <w:i/>
          <w:sz w:val="22"/>
          <w:szCs w:val="22"/>
        </w:rPr>
        <w:t xml:space="preserve">Ogłoszenia. </w:t>
      </w:r>
    </w:p>
    <w:p w:rsidR="00D0590F" w:rsidRPr="00FB3DC0" w:rsidRDefault="00D0590F" w:rsidP="00E645AC">
      <w:pPr>
        <w:rPr>
          <w:rFonts w:asciiTheme="minorHAnsi" w:hAnsiTheme="minorHAnsi" w:cstheme="minorHAnsi"/>
          <w:i/>
          <w:color w:val="FF0000"/>
          <w:sz w:val="22"/>
          <w:szCs w:val="22"/>
        </w:rPr>
        <w:sectPr w:rsidR="00D0590F" w:rsidRPr="00FB3DC0"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7275FB" w:rsidTr="00ED3F94">
        <w:tc>
          <w:tcPr>
            <w:tcW w:w="5000" w:type="pct"/>
            <w:shd w:val="clear" w:color="auto" w:fill="auto"/>
          </w:tcPr>
          <w:p w:rsidR="009A48C5" w:rsidRPr="007275FB" w:rsidRDefault="009A48C5" w:rsidP="00ED3F94">
            <w:pPr>
              <w:pStyle w:val="Tekstprzypisudolnego"/>
              <w:spacing w:after="40"/>
              <w:jc w:val="right"/>
              <w:rPr>
                <w:rFonts w:asciiTheme="minorHAnsi" w:hAnsiTheme="minorHAnsi" w:cstheme="minorHAnsi"/>
                <w:i/>
                <w:sz w:val="22"/>
                <w:szCs w:val="22"/>
              </w:rPr>
            </w:pPr>
            <w:r w:rsidRPr="007275FB">
              <w:rPr>
                <w:rFonts w:asciiTheme="minorHAnsi" w:hAnsiTheme="minorHAnsi" w:cstheme="minorHAnsi"/>
                <w:i/>
                <w:sz w:val="22"/>
                <w:szCs w:val="22"/>
              </w:rPr>
              <w:lastRenderedPageBreak/>
              <w:t xml:space="preserve">Załącznik nr </w:t>
            </w:r>
            <w:r>
              <w:rPr>
                <w:rFonts w:asciiTheme="minorHAnsi" w:hAnsiTheme="minorHAnsi" w:cstheme="minorHAnsi"/>
                <w:i/>
                <w:sz w:val="22"/>
                <w:szCs w:val="22"/>
              </w:rPr>
              <w:t>6</w:t>
            </w:r>
            <w:r w:rsidRPr="007275FB">
              <w:rPr>
                <w:rFonts w:asciiTheme="minorHAnsi" w:hAnsiTheme="minorHAnsi" w:cstheme="minorHAnsi"/>
                <w:i/>
                <w:sz w:val="22"/>
                <w:szCs w:val="22"/>
              </w:rPr>
              <w:t xml:space="preserve"> do Ogłoszenia </w:t>
            </w:r>
          </w:p>
          <w:p w:rsidR="009A48C5" w:rsidRPr="007275FB" w:rsidRDefault="009A48C5" w:rsidP="00ED3F94">
            <w:pPr>
              <w:pStyle w:val="Tekstprzypisudolnego"/>
              <w:jc w:val="right"/>
              <w:rPr>
                <w:rFonts w:asciiTheme="minorHAnsi" w:hAnsiTheme="minorHAnsi" w:cstheme="minorHAnsi"/>
                <w:i/>
                <w:sz w:val="22"/>
                <w:szCs w:val="22"/>
              </w:rPr>
            </w:pPr>
            <w:r w:rsidRPr="007275FB">
              <w:rPr>
                <w:rFonts w:asciiTheme="minorHAnsi" w:eastAsia="Lucida Sans Unicode" w:hAnsiTheme="minorHAnsi" w:cstheme="minorHAnsi"/>
                <w:i/>
                <w:sz w:val="22"/>
                <w:szCs w:val="22"/>
                <w:lang w:bidi="pl-PL"/>
              </w:rPr>
              <w:t>Znak sprawy:</w:t>
            </w:r>
            <w:r w:rsidRPr="007275FB">
              <w:rPr>
                <w:rFonts w:asciiTheme="minorHAnsi" w:hAnsiTheme="minorHAnsi" w:cstheme="minorHAnsi"/>
                <w:sz w:val="22"/>
                <w:szCs w:val="22"/>
              </w:rPr>
              <w:t xml:space="preserve"> </w:t>
            </w:r>
            <w:r w:rsidRPr="007275FB">
              <w:rPr>
                <w:rFonts w:asciiTheme="minorHAnsi" w:hAnsiTheme="minorHAnsi" w:cstheme="minorHAnsi"/>
                <w:bCs/>
                <w:i/>
                <w:sz w:val="22"/>
                <w:szCs w:val="22"/>
              </w:rPr>
              <w:t>CKZiU/16/BL/GMZ/2018</w:t>
            </w:r>
          </w:p>
        </w:tc>
      </w:tr>
      <w:tr w:rsidR="009A48C5" w:rsidRPr="007275FB" w:rsidTr="00ED3F94">
        <w:trPr>
          <w:trHeight w:val="480"/>
        </w:trPr>
        <w:tc>
          <w:tcPr>
            <w:tcW w:w="5000" w:type="pct"/>
            <w:shd w:val="clear" w:color="auto" w:fill="auto"/>
            <w:vAlign w:val="center"/>
          </w:tcPr>
          <w:p w:rsidR="009A48C5" w:rsidRPr="007275FB" w:rsidRDefault="009A48C5" w:rsidP="00ED3F94">
            <w:pPr>
              <w:pStyle w:val="Tekstprzypisudolnego"/>
              <w:jc w:val="center"/>
              <w:rPr>
                <w:rFonts w:asciiTheme="minorHAnsi" w:hAnsiTheme="minorHAnsi" w:cstheme="minorHAnsi"/>
                <w:b/>
                <w:sz w:val="22"/>
                <w:szCs w:val="22"/>
              </w:rPr>
            </w:pPr>
            <w:r>
              <w:rPr>
                <w:rFonts w:asciiTheme="minorHAnsi" w:hAnsiTheme="minorHAnsi" w:cstheme="minorHAnsi"/>
                <w:b/>
                <w:sz w:val="22"/>
                <w:szCs w:val="22"/>
              </w:rPr>
              <w:t>Informacja o potencjale technicznym Wykonawcy</w:t>
            </w:r>
            <w:r w:rsidRPr="007275FB">
              <w:rPr>
                <w:rFonts w:asciiTheme="minorHAnsi" w:hAnsiTheme="minorHAnsi" w:cstheme="minorHAnsi"/>
                <w:b/>
                <w:sz w:val="22"/>
                <w:szCs w:val="22"/>
              </w:rPr>
              <w:t xml:space="preserve"> </w:t>
            </w:r>
          </w:p>
        </w:tc>
      </w:tr>
    </w:tbl>
    <w:p w:rsidR="009A48C5" w:rsidRDefault="009A48C5" w:rsidP="009A48C5">
      <w:pPr>
        <w:tabs>
          <w:tab w:val="left" w:pos="2268"/>
        </w:tabs>
        <w:jc w:val="both"/>
        <w:rPr>
          <w:rFonts w:asciiTheme="minorHAnsi" w:hAnsiTheme="minorHAnsi" w:cstheme="minorHAnsi"/>
          <w:sz w:val="22"/>
          <w:szCs w:val="22"/>
        </w:rPr>
      </w:pP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Nazwa Wykonawcy</w:t>
      </w:r>
      <w:r w:rsidRPr="007275FB">
        <w:rPr>
          <w:rFonts w:asciiTheme="minorHAnsi" w:hAnsiTheme="minorHAnsi" w:cstheme="minorHAnsi"/>
          <w:sz w:val="22"/>
          <w:szCs w:val="22"/>
        </w:rPr>
        <w:tab/>
        <w:t>…………………………………………………………………………………………………………………….</w:t>
      </w:r>
    </w:p>
    <w:p w:rsidR="009A48C5" w:rsidRPr="007275FB" w:rsidRDefault="009A48C5" w:rsidP="009A48C5">
      <w:pPr>
        <w:tabs>
          <w:tab w:val="left" w:pos="2268"/>
        </w:tabs>
        <w:jc w:val="both"/>
        <w:rPr>
          <w:rFonts w:asciiTheme="minorHAnsi" w:hAnsiTheme="minorHAnsi" w:cstheme="minorHAnsi"/>
          <w:sz w:val="22"/>
          <w:szCs w:val="22"/>
        </w:rPr>
      </w:pPr>
      <w:r w:rsidRPr="007275FB">
        <w:rPr>
          <w:rFonts w:asciiTheme="minorHAnsi" w:hAnsiTheme="minorHAnsi" w:cstheme="minorHAnsi"/>
          <w:sz w:val="22"/>
          <w:szCs w:val="22"/>
        </w:rPr>
        <w:t>Adres:</w:t>
      </w:r>
      <w:r w:rsidRPr="007275FB">
        <w:rPr>
          <w:rFonts w:asciiTheme="minorHAnsi" w:hAnsiTheme="minorHAnsi" w:cstheme="minorHAnsi"/>
          <w:sz w:val="22"/>
          <w:szCs w:val="22"/>
        </w:rPr>
        <w:tab/>
        <w:t>………………………………………………………………………………………………………….…………</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Osoba/osoby upoważniona/upoważnione  do reprezentacji Wykonawcy:</w:t>
      </w:r>
    </w:p>
    <w:p w:rsidR="009A48C5" w:rsidRPr="007275FB" w:rsidRDefault="009A48C5" w:rsidP="009A48C5">
      <w:pPr>
        <w:spacing w:after="40"/>
        <w:rPr>
          <w:rFonts w:asciiTheme="minorHAnsi" w:hAnsiTheme="minorHAnsi" w:cstheme="minorHAnsi"/>
          <w:sz w:val="22"/>
          <w:szCs w:val="22"/>
        </w:rPr>
      </w:pPr>
      <w:r w:rsidRPr="007275FB">
        <w:rPr>
          <w:rFonts w:asciiTheme="minorHAnsi" w:hAnsiTheme="minorHAnsi" w:cstheme="minorHAnsi"/>
          <w:sz w:val="22"/>
          <w:szCs w:val="22"/>
        </w:rPr>
        <w:t>…………………………………………………………………………………………………………………………………………………………….</w:t>
      </w:r>
    </w:p>
    <w:p w:rsidR="009A48C5" w:rsidRPr="007275FB" w:rsidRDefault="009A48C5" w:rsidP="009A48C5">
      <w:pPr>
        <w:widowControl w:val="0"/>
        <w:suppressAutoHyphens/>
        <w:autoSpaceDE w:val="0"/>
        <w:ind w:left="-142" w:right="-144"/>
        <w:contextualSpacing/>
        <w:jc w:val="center"/>
        <w:rPr>
          <w:rFonts w:ascii="Calibri" w:eastAsia="Calibri" w:hAnsi="Calibri"/>
          <w:b/>
          <w:sz w:val="22"/>
          <w:szCs w:val="22"/>
        </w:rPr>
      </w:pPr>
      <w:r w:rsidRPr="007275FB">
        <w:rPr>
          <w:rFonts w:asciiTheme="minorHAnsi" w:hAnsiTheme="minorHAnsi" w:cstheme="minorHAnsi"/>
          <w:sz w:val="22"/>
          <w:szCs w:val="22"/>
        </w:rPr>
        <w:t>Na potrzeby postępowania o udzielenie zamówienia na</w:t>
      </w:r>
      <w:r w:rsidRPr="007275FB">
        <w:rPr>
          <w:rFonts w:asciiTheme="minorHAnsi" w:hAnsiTheme="minorHAnsi" w:cstheme="minorHAnsi"/>
          <w:b/>
          <w:sz w:val="22"/>
          <w:szCs w:val="22"/>
        </w:rPr>
        <w:t xml:space="preserve"> </w:t>
      </w:r>
      <w:r w:rsidRPr="007275FB">
        <w:rPr>
          <w:rFonts w:asciiTheme="minorHAnsi" w:hAnsiTheme="minorHAnsi" w:cstheme="minorHAnsi"/>
          <w:sz w:val="22"/>
          <w:szCs w:val="22"/>
        </w:rPr>
        <w:t>usługę społeczną pn.</w:t>
      </w:r>
      <w:r w:rsidRPr="007275FB">
        <w:rPr>
          <w:rFonts w:asciiTheme="minorHAnsi" w:eastAsia="Calibri" w:hAnsiTheme="minorHAnsi" w:cstheme="minorHAnsi"/>
          <w:sz w:val="22"/>
          <w:szCs w:val="22"/>
        </w:rPr>
        <w:t xml:space="preserve"> </w:t>
      </w:r>
      <w:r w:rsidRPr="007275FB">
        <w:rPr>
          <w:rFonts w:ascii="Calibri" w:eastAsia="Calibri" w:hAnsi="Calibri"/>
          <w:b/>
          <w:sz w:val="22"/>
          <w:szCs w:val="22"/>
        </w:rPr>
        <w:t>ZORGANIZOWANIE I PRZEPROWADZENIE KURSÓW W ZAKRESIE OBSŁUGI, DIAGNOSTYKI I NAPRAWY POJAZDÓW SAMOCHODOWYCH I MOTOCYKLOWYCH DLA UCZNIÓW I NAUCZYCIELI ZESPOŁU SZKÓŁ SAMOCHODOWYCH NA POTRZEBY PROJEKTU „GDAŃSK MIASTEM ZAWODOWCÓW – PODNIESIENIE</w:t>
      </w:r>
      <w:r w:rsidRPr="007275FB">
        <w:rPr>
          <w:rFonts w:ascii="Calibri" w:eastAsia="Calibri" w:hAnsi="Calibri"/>
          <w:sz w:val="22"/>
          <w:szCs w:val="22"/>
        </w:rPr>
        <w:t xml:space="preserve"> </w:t>
      </w:r>
      <w:r w:rsidRPr="007275FB">
        <w:rPr>
          <w:rFonts w:ascii="Calibri" w:eastAsia="Calibri" w:hAnsi="Calibri"/>
          <w:b/>
          <w:sz w:val="22"/>
          <w:szCs w:val="22"/>
        </w:rPr>
        <w:t>JAKOŚCI EDUKACJI ZAWODOWEJ”</w:t>
      </w:r>
      <w:r w:rsidRPr="007275FB">
        <w:rPr>
          <w:rFonts w:asciiTheme="minorHAnsi" w:hAnsiTheme="minorHAnsi" w:cstheme="minorHAnsi"/>
          <w:sz w:val="22"/>
          <w:szCs w:val="22"/>
        </w:rPr>
        <w:t>,</w:t>
      </w:r>
      <w:r w:rsidRPr="007275FB">
        <w:rPr>
          <w:rFonts w:asciiTheme="minorHAnsi" w:hAnsiTheme="minorHAnsi" w:cstheme="minorHAnsi"/>
          <w:b/>
          <w:sz w:val="22"/>
          <w:szCs w:val="22"/>
        </w:rPr>
        <w:t xml:space="preserve"> </w:t>
      </w:r>
      <w:r w:rsidRPr="007275FB">
        <w:rPr>
          <w:rFonts w:asciiTheme="minorHAnsi" w:hAnsiTheme="minorHAnsi" w:cstheme="minorHAnsi"/>
          <w:sz w:val="22"/>
          <w:szCs w:val="22"/>
        </w:rPr>
        <w:t xml:space="preserve">prowadzonego przez Centrum Kształcenia Zawodowego i Ustawicznego nr 1 w Gdańsku. </w:t>
      </w:r>
    </w:p>
    <w:p w:rsidR="009A48C5" w:rsidRPr="002B546F" w:rsidRDefault="009A48C5" w:rsidP="009A48C5">
      <w:pPr>
        <w:jc w:val="center"/>
        <w:rPr>
          <w:rFonts w:asciiTheme="minorHAnsi" w:hAnsiTheme="minorHAnsi" w:cstheme="minorHAnsi"/>
          <w:b/>
          <w:sz w:val="22"/>
          <w:szCs w:val="22"/>
        </w:rPr>
      </w:pPr>
      <w:r w:rsidRPr="007275FB">
        <w:rPr>
          <w:rFonts w:asciiTheme="minorHAnsi" w:hAnsiTheme="minorHAnsi" w:cstheme="minorHAnsi"/>
          <w:b/>
          <w:sz w:val="22"/>
          <w:szCs w:val="22"/>
        </w:rPr>
        <w:t>oświadczam/y, że</w:t>
      </w:r>
    </w:p>
    <w:p w:rsidR="009A48C5" w:rsidRDefault="009A48C5" w:rsidP="009A48C5">
      <w:pPr>
        <w:jc w:val="both"/>
        <w:rPr>
          <w:rFonts w:asciiTheme="minorHAnsi" w:hAnsiTheme="minorHAnsi" w:cstheme="minorHAnsi"/>
          <w:sz w:val="22"/>
          <w:szCs w:val="22"/>
        </w:rPr>
      </w:pPr>
      <w:r w:rsidRPr="002B546F">
        <w:rPr>
          <w:rFonts w:asciiTheme="minorHAnsi" w:hAnsiTheme="minorHAnsi" w:cstheme="minorHAnsi"/>
          <w:sz w:val="22"/>
          <w:szCs w:val="22"/>
        </w:rPr>
        <w:t xml:space="preserve">dysponuję (dysponujemy) </w:t>
      </w:r>
      <w:r>
        <w:rPr>
          <w:rFonts w:asciiTheme="minorHAnsi" w:hAnsiTheme="minorHAnsi" w:cstheme="minorHAnsi"/>
          <w:sz w:val="22"/>
          <w:szCs w:val="22"/>
        </w:rPr>
        <w:t>potencjałem technicznym</w:t>
      </w:r>
      <w:r w:rsidRPr="002B546F">
        <w:rPr>
          <w:rFonts w:asciiTheme="minorHAnsi" w:hAnsiTheme="minorHAnsi" w:cstheme="minorHAnsi"/>
          <w:sz w:val="22"/>
          <w:szCs w:val="22"/>
        </w:rPr>
        <w:t xml:space="preserve"> w zakresie niezbędnym do wykazania spełniania warunku udziału w postępowaniu</w:t>
      </w:r>
      <w:r w:rsidR="00A1575A">
        <w:rPr>
          <w:rFonts w:asciiTheme="minorHAnsi" w:hAnsiTheme="minorHAnsi" w:cstheme="minorHAnsi"/>
          <w:sz w:val="22"/>
          <w:szCs w:val="22"/>
        </w:rPr>
        <w:t xml:space="preserve"> </w:t>
      </w:r>
      <w:r w:rsidRPr="002B546F">
        <w:rPr>
          <w:rFonts w:asciiTheme="minorHAnsi" w:hAnsiTheme="minorHAnsi" w:cstheme="minorHAnsi"/>
          <w:sz w:val="22"/>
          <w:szCs w:val="22"/>
        </w:rPr>
        <w:t>- zgodnie z poniższym wykazem:</w:t>
      </w:r>
    </w:p>
    <w:p w:rsidR="009A48C5" w:rsidRPr="002B546F" w:rsidRDefault="009A48C5" w:rsidP="009A48C5">
      <w:pPr>
        <w:jc w:val="both"/>
        <w:rPr>
          <w:rFonts w:asciiTheme="minorHAnsi" w:hAnsiTheme="minorHAnsi" w:cstheme="minorHAnsi"/>
          <w:b/>
          <w:sz w:val="22"/>
          <w:szCs w:val="22"/>
        </w:rPr>
      </w:pPr>
    </w:p>
    <w:tbl>
      <w:tblPr>
        <w:tblStyle w:val="Tabela-Siatka2"/>
        <w:tblW w:w="0" w:type="auto"/>
        <w:tblLook w:val="04A0" w:firstRow="1" w:lastRow="0" w:firstColumn="1" w:lastColumn="0" w:noHBand="0" w:noVBand="1"/>
      </w:tblPr>
      <w:tblGrid>
        <w:gridCol w:w="1247"/>
        <w:gridCol w:w="2372"/>
        <w:gridCol w:w="2380"/>
        <w:gridCol w:w="1727"/>
        <w:gridCol w:w="1702"/>
      </w:tblGrid>
      <w:tr w:rsidR="00315E3E" w:rsidRPr="009A48C5" w:rsidTr="009A48C5">
        <w:trPr>
          <w:trHeight w:val="340"/>
        </w:trPr>
        <w:tc>
          <w:tcPr>
            <w:tcW w:w="0" w:type="auto"/>
            <w:shd w:val="clear" w:color="auto" w:fill="BFBFBF" w:themeFill="background1" w:themeFillShade="BF"/>
            <w:vAlign w:val="center"/>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Numer części zamówienia</w:t>
            </w:r>
          </w:p>
        </w:tc>
        <w:tc>
          <w:tcPr>
            <w:tcW w:w="0" w:type="auto"/>
            <w:shd w:val="clear" w:color="auto" w:fill="BFBFBF" w:themeFill="background1" w:themeFillShade="BF"/>
            <w:vAlign w:val="center"/>
          </w:tcPr>
          <w:p w:rsidR="009A48C5" w:rsidRDefault="009A48C5" w:rsidP="009A48C5">
            <w:pPr>
              <w:jc w:val="center"/>
              <w:rPr>
                <w:rFonts w:ascii="Calibri" w:hAnsi="Calibri" w:cs="Calibri"/>
                <w:sz w:val="18"/>
                <w:szCs w:val="18"/>
              </w:rPr>
            </w:pPr>
            <w:r w:rsidRPr="009A48C5">
              <w:rPr>
                <w:rFonts w:ascii="Calibri" w:hAnsi="Calibri" w:cs="Calibri"/>
                <w:sz w:val="18"/>
                <w:szCs w:val="18"/>
              </w:rPr>
              <w:t>Kursy zrealizowane w okresie ostatnich 3 lat w ramach których przeszkolił w tym zakresie minimum 20 osób</w:t>
            </w:r>
          </w:p>
          <w:p w:rsidR="009A48C5" w:rsidRPr="002B546F" w:rsidRDefault="009A48C5" w:rsidP="00315E3E">
            <w:pPr>
              <w:jc w:val="center"/>
              <w:rPr>
                <w:rFonts w:ascii="Calibri" w:eastAsia="Calibri" w:hAnsi="Calibri"/>
                <w:sz w:val="18"/>
                <w:szCs w:val="18"/>
                <w:lang w:eastAsia="en-US"/>
              </w:rPr>
            </w:pPr>
            <w:r>
              <w:rPr>
                <w:rFonts w:ascii="Calibri" w:hAnsi="Calibri" w:cs="Calibri"/>
                <w:sz w:val="18"/>
                <w:szCs w:val="18"/>
              </w:rPr>
              <w:t>(</w:t>
            </w:r>
            <w:r w:rsidRPr="009A48C5">
              <w:rPr>
                <w:rFonts w:ascii="Calibri" w:hAnsi="Calibri" w:cs="Calibri"/>
                <w:i/>
                <w:sz w:val="16"/>
                <w:szCs w:val="16"/>
              </w:rPr>
              <w:t xml:space="preserve">konieczne jest dołączenie </w:t>
            </w:r>
            <w:r w:rsidR="00315E3E">
              <w:rPr>
                <w:rFonts w:ascii="Calibri" w:hAnsi="Calibri" w:cs="Calibri"/>
                <w:i/>
                <w:sz w:val="16"/>
                <w:szCs w:val="16"/>
              </w:rPr>
              <w:t xml:space="preserve">dowodów potwierdzających należyte wykonanie usługi np. </w:t>
            </w:r>
            <w:r w:rsidRPr="009A48C5">
              <w:rPr>
                <w:rFonts w:ascii="Calibri" w:hAnsi="Calibri" w:cs="Calibri"/>
                <w:i/>
                <w:sz w:val="16"/>
                <w:szCs w:val="16"/>
              </w:rPr>
              <w:t>referencj</w:t>
            </w:r>
            <w:r w:rsidR="00315E3E">
              <w:rPr>
                <w:rFonts w:ascii="Calibri" w:hAnsi="Calibri" w:cs="Calibri"/>
                <w:i/>
                <w:sz w:val="16"/>
                <w:szCs w:val="16"/>
              </w:rPr>
              <w:t>e</w:t>
            </w:r>
            <w:r w:rsidRPr="009A48C5">
              <w:rPr>
                <w:rFonts w:ascii="Calibri" w:hAnsi="Calibri" w:cs="Calibri"/>
                <w:i/>
                <w:sz w:val="16"/>
                <w:szCs w:val="16"/>
              </w:rPr>
              <w:t>)</w:t>
            </w:r>
          </w:p>
        </w:tc>
        <w:tc>
          <w:tcPr>
            <w:tcW w:w="0" w:type="auto"/>
            <w:shd w:val="clear" w:color="auto" w:fill="BFBFBF" w:themeFill="background1" w:themeFillShade="BF"/>
            <w:vAlign w:val="center"/>
          </w:tcPr>
          <w:p w:rsidR="009A48C5" w:rsidRPr="002B546F" w:rsidRDefault="009A48C5" w:rsidP="009A48C5">
            <w:pPr>
              <w:jc w:val="center"/>
              <w:rPr>
                <w:rFonts w:ascii="Calibri" w:eastAsia="Calibri" w:hAnsi="Calibri"/>
                <w:sz w:val="18"/>
                <w:szCs w:val="18"/>
                <w:lang w:eastAsia="en-US"/>
              </w:rPr>
            </w:pPr>
            <w:r w:rsidRPr="009A48C5">
              <w:rPr>
                <w:rFonts w:ascii="Calibri" w:eastAsia="Calibri" w:hAnsi="Calibri"/>
                <w:sz w:val="18"/>
                <w:szCs w:val="18"/>
                <w:lang w:eastAsia="en-US"/>
              </w:rPr>
              <w:t>Miejsce prowadzenia zajęć</w:t>
            </w:r>
            <w:r w:rsidRPr="009A48C5">
              <w:rPr>
                <w:sz w:val="18"/>
                <w:szCs w:val="18"/>
              </w:rPr>
              <w:t xml:space="preserve"> (</w:t>
            </w:r>
            <w:r w:rsidRPr="009A48C5">
              <w:rPr>
                <w:rFonts w:ascii="Calibri" w:eastAsia="Calibri" w:hAnsi="Calibri"/>
                <w:sz w:val="18"/>
                <w:szCs w:val="18"/>
                <w:lang w:eastAsia="en-US"/>
              </w:rPr>
              <w:t>odpowiednio wyposażonym zapleczem zapewniające stanowisko dla każdego kursanta)</w:t>
            </w:r>
          </w:p>
        </w:tc>
        <w:tc>
          <w:tcPr>
            <w:tcW w:w="0" w:type="auto"/>
            <w:shd w:val="clear" w:color="auto" w:fill="BFBFBF" w:themeFill="background1" w:themeFillShade="BF"/>
            <w:vAlign w:val="center"/>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Wykonawca organizuje i finansuje transport uczestników (TAK/NIE)</w:t>
            </w:r>
          </w:p>
        </w:tc>
        <w:tc>
          <w:tcPr>
            <w:tcW w:w="0" w:type="auto"/>
            <w:shd w:val="clear" w:color="auto" w:fill="BFBFBF" w:themeFill="background1" w:themeFillShade="BF"/>
            <w:vAlign w:val="center"/>
          </w:tcPr>
          <w:p w:rsidR="009A48C5" w:rsidRPr="002B546F" w:rsidRDefault="009A48C5" w:rsidP="009A48C5">
            <w:pPr>
              <w:jc w:val="center"/>
              <w:rPr>
                <w:rFonts w:ascii="Calibri" w:eastAsia="Calibri" w:hAnsi="Calibri"/>
                <w:sz w:val="18"/>
                <w:szCs w:val="18"/>
                <w:lang w:eastAsia="en-US"/>
              </w:rPr>
            </w:pPr>
            <w:r w:rsidRPr="009A48C5">
              <w:rPr>
                <w:rFonts w:ascii="Calibri" w:eastAsia="Calibri" w:hAnsi="Calibri"/>
                <w:sz w:val="18"/>
                <w:szCs w:val="18"/>
                <w:lang w:eastAsia="en-US"/>
              </w:rPr>
              <w:t>Wykonawca organizuje i finansuje noclegi uczestników (TAK/NIE)</w:t>
            </w:r>
          </w:p>
        </w:tc>
      </w:tr>
      <w:tr w:rsidR="00315E3E" w:rsidRPr="009A48C5" w:rsidTr="009A48C5">
        <w:trPr>
          <w:trHeight w:val="340"/>
        </w:trPr>
        <w:tc>
          <w:tcPr>
            <w:tcW w:w="0" w:type="auto"/>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1</w:t>
            </w: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2B546F"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2</w:t>
            </w: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2B546F"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3</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4</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5</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6</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r>
      <w:tr w:rsidR="00315E3E" w:rsidRPr="009A48C5" w:rsidTr="009A48C5">
        <w:trPr>
          <w:trHeight w:val="340"/>
        </w:trPr>
        <w:tc>
          <w:tcPr>
            <w:tcW w:w="0" w:type="auto"/>
          </w:tcPr>
          <w:p w:rsidR="009A48C5" w:rsidRPr="009A48C5" w:rsidRDefault="009A48C5" w:rsidP="00ED3F94">
            <w:pPr>
              <w:jc w:val="center"/>
              <w:rPr>
                <w:rFonts w:ascii="Calibri" w:eastAsia="Calibri" w:hAnsi="Calibri"/>
                <w:sz w:val="18"/>
                <w:szCs w:val="18"/>
                <w:lang w:eastAsia="en-US"/>
              </w:rPr>
            </w:pPr>
            <w:r w:rsidRPr="009A48C5">
              <w:rPr>
                <w:rFonts w:ascii="Calibri" w:eastAsia="Calibri" w:hAnsi="Calibri"/>
                <w:sz w:val="18"/>
                <w:szCs w:val="18"/>
                <w:lang w:eastAsia="en-US"/>
              </w:rPr>
              <w:t>7</w:t>
            </w:r>
          </w:p>
        </w:tc>
        <w:tc>
          <w:tcPr>
            <w:tcW w:w="0" w:type="auto"/>
          </w:tcPr>
          <w:p w:rsidR="009A48C5" w:rsidRPr="009A48C5" w:rsidRDefault="009A48C5" w:rsidP="00ED3F94">
            <w:pPr>
              <w:rPr>
                <w:rFonts w:ascii="Calibri" w:eastAsia="Calibri" w:hAnsi="Calibri"/>
                <w:sz w:val="18"/>
                <w:szCs w:val="18"/>
                <w:lang w:eastAsia="en-US"/>
              </w:rPr>
            </w:pPr>
          </w:p>
        </w:tc>
        <w:tc>
          <w:tcPr>
            <w:tcW w:w="0" w:type="auto"/>
          </w:tcPr>
          <w:p w:rsidR="009A48C5" w:rsidRPr="009A48C5" w:rsidRDefault="009A48C5" w:rsidP="00ED3F94">
            <w:pPr>
              <w:rPr>
                <w:rFonts w:ascii="Calibri" w:eastAsia="Calibri" w:hAnsi="Calibri"/>
                <w:sz w:val="18"/>
                <w:szCs w:val="18"/>
                <w:lang w:eastAsia="en-US"/>
              </w:rPr>
            </w:pPr>
          </w:p>
        </w:tc>
        <w:tc>
          <w:tcPr>
            <w:tcW w:w="0" w:type="auto"/>
            <w:tcBorders>
              <w:bottom w:val="single" w:sz="4" w:space="0" w:color="auto"/>
            </w:tcBorders>
          </w:tcPr>
          <w:p w:rsidR="009A48C5" w:rsidRPr="009A48C5" w:rsidRDefault="009A48C5" w:rsidP="00ED3F94">
            <w:pPr>
              <w:rPr>
                <w:rFonts w:ascii="Calibri" w:eastAsia="Calibri" w:hAnsi="Calibri"/>
                <w:sz w:val="18"/>
                <w:szCs w:val="18"/>
                <w:lang w:eastAsia="en-US"/>
              </w:rPr>
            </w:pPr>
          </w:p>
        </w:tc>
        <w:tc>
          <w:tcPr>
            <w:tcW w:w="0" w:type="auto"/>
            <w:tcBorders>
              <w:bottom w:val="single" w:sz="4" w:space="0" w:color="auto"/>
            </w:tcBorders>
          </w:tcPr>
          <w:p w:rsidR="009A48C5" w:rsidRPr="009A48C5" w:rsidRDefault="009A48C5" w:rsidP="00ED3F94">
            <w:pPr>
              <w:rPr>
                <w:rFonts w:ascii="Calibri" w:eastAsia="Calibri" w:hAnsi="Calibri"/>
                <w:sz w:val="18"/>
                <w:szCs w:val="18"/>
                <w:lang w:eastAsia="en-US"/>
              </w:rPr>
            </w:pPr>
          </w:p>
        </w:tc>
      </w:tr>
    </w:tbl>
    <w:p w:rsidR="009A48C5" w:rsidRPr="002B546F" w:rsidRDefault="009A48C5" w:rsidP="009A48C5">
      <w:pPr>
        <w:widowControl w:val="0"/>
        <w:suppressAutoHyphens/>
        <w:autoSpaceDE w:val="0"/>
        <w:contextualSpacing/>
        <w:jc w:val="both"/>
        <w:rPr>
          <w:rFonts w:asciiTheme="minorHAnsi" w:hAnsiTheme="minorHAnsi" w:cstheme="minorHAnsi"/>
          <w:sz w:val="22"/>
          <w:szCs w:val="22"/>
        </w:rPr>
      </w:pPr>
    </w:p>
    <w:p w:rsidR="009A48C5" w:rsidRPr="002B546F" w:rsidRDefault="009A48C5" w:rsidP="009A48C5">
      <w:pPr>
        <w:autoSpaceDE w:val="0"/>
        <w:autoSpaceDN w:val="0"/>
        <w:adjustRightInd w:val="0"/>
        <w:rPr>
          <w:rFonts w:asciiTheme="minorHAnsi" w:hAnsiTheme="minorHAnsi" w:cstheme="minorHAnsi"/>
          <w:i/>
          <w:sz w:val="22"/>
          <w:szCs w:val="22"/>
        </w:rPr>
      </w:pPr>
      <w:r w:rsidRPr="002B546F">
        <w:rPr>
          <w:rFonts w:asciiTheme="minorHAnsi" w:hAnsiTheme="minorHAnsi" w:cstheme="minorHAnsi"/>
          <w:sz w:val="22"/>
          <w:szCs w:val="22"/>
        </w:rPr>
        <w:t>…………………………………….</w:t>
      </w:r>
    </w:p>
    <w:p w:rsidR="009A48C5" w:rsidRPr="002B546F" w:rsidRDefault="009A48C5" w:rsidP="009A48C5">
      <w:pPr>
        <w:autoSpaceDE w:val="0"/>
        <w:autoSpaceDN w:val="0"/>
        <w:adjustRightInd w:val="0"/>
        <w:rPr>
          <w:rFonts w:asciiTheme="minorHAnsi" w:hAnsiTheme="minorHAnsi" w:cstheme="minorHAnsi"/>
          <w:i/>
          <w:sz w:val="22"/>
          <w:szCs w:val="22"/>
        </w:rPr>
      </w:pPr>
      <w:r w:rsidRPr="002B54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2B546F" w:rsidTr="00ED3F94">
        <w:trPr>
          <w:trHeight w:val="1267"/>
        </w:trPr>
        <w:tc>
          <w:tcPr>
            <w:tcW w:w="2115" w:type="pct"/>
            <w:vAlign w:val="bottom"/>
          </w:tcPr>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pieczęć Wykonawcy</w:t>
            </w:r>
          </w:p>
          <w:p w:rsidR="009A48C5" w:rsidRPr="002B54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w:t>
            </w:r>
          </w:p>
          <w:p w:rsidR="009A48C5" w:rsidRPr="002B546F" w:rsidRDefault="009A48C5" w:rsidP="00ED3F94">
            <w:pPr>
              <w:ind w:left="567"/>
              <w:jc w:val="center"/>
              <w:rPr>
                <w:rFonts w:asciiTheme="minorHAnsi" w:hAnsiTheme="minorHAnsi" w:cstheme="minorHAnsi"/>
                <w:b/>
                <w:i/>
                <w:sz w:val="22"/>
                <w:szCs w:val="22"/>
              </w:rPr>
            </w:pPr>
            <w:r w:rsidRPr="002B546F">
              <w:rPr>
                <w:rFonts w:asciiTheme="minorHAnsi" w:hAnsiTheme="minorHAnsi" w:cstheme="minorHAnsi"/>
                <w:b/>
                <w:i/>
                <w:sz w:val="22"/>
                <w:szCs w:val="22"/>
              </w:rPr>
              <w:t>Podpis(y) upoważnionego(</w:t>
            </w:r>
            <w:proofErr w:type="spellStart"/>
            <w:r w:rsidRPr="002B546F">
              <w:rPr>
                <w:rFonts w:asciiTheme="minorHAnsi" w:hAnsiTheme="minorHAnsi" w:cstheme="minorHAnsi"/>
                <w:b/>
                <w:i/>
                <w:sz w:val="22"/>
                <w:szCs w:val="22"/>
              </w:rPr>
              <w:t>ych</w:t>
            </w:r>
            <w:proofErr w:type="spellEnd"/>
            <w:r w:rsidRPr="002B546F">
              <w:rPr>
                <w:rFonts w:asciiTheme="minorHAnsi" w:hAnsiTheme="minorHAnsi" w:cstheme="minorHAnsi"/>
                <w:b/>
                <w:i/>
                <w:sz w:val="22"/>
                <w:szCs w:val="22"/>
              </w:rPr>
              <w:t>) przedstawiciela(i) Wykonawcy</w:t>
            </w:r>
          </w:p>
        </w:tc>
      </w:tr>
    </w:tbl>
    <w:p w:rsidR="009A48C5" w:rsidRPr="002B54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2B546F" w:rsidRDefault="009A48C5" w:rsidP="009A48C5">
      <w:pPr>
        <w:rPr>
          <w:rFonts w:asciiTheme="minorHAnsi" w:hAnsiTheme="minorHAnsi" w:cstheme="minorHAnsi"/>
          <w:i/>
          <w:sz w:val="22"/>
          <w:szCs w:val="22"/>
        </w:rPr>
      </w:pPr>
      <w:r w:rsidRPr="002B546F">
        <w:rPr>
          <w:rFonts w:asciiTheme="minorHAnsi" w:hAnsiTheme="minorHAnsi" w:cstheme="minorHAnsi"/>
          <w:i/>
          <w:sz w:val="22"/>
          <w:szCs w:val="22"/>
        </w:rPr>
        <w:t>Uwaga:</w:t>
      </w:r>
    </w:p>
    <w:p w:rsidR="009A48C5" w:rsidRDefault="009A48C5" w:rsidP="009A48C5">
      <w:pPr>
        <w:rPr>
          <w:rFonts w:asciiTheme="minorHAnsi" w:hAnsiTheme="minorHAnsi" w:cstheme="minorHAnsi"/>
          <w:i/>
          <w:sz w:val="22"/>
          <w:szCs w:val="22"/>
        </w:rPr>
      </w:pPr>
      <w:r w:rsidRPr="002B54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Pr>
          <w:rFonts w:asciiTheme="minorHAnsi" w:hAnsiTheme="minorHAnsi" w:cstheme="minorHAnsi"/>
          <w:i/>
          <w:sz w:val="22"/>
          <w:szCs w:val="22"/>
        </w:rPr>
        <w:t>a, c</w:t>
      </w:r>
      <w:r>
        <w:rPr>
          <w:rFonts w:asciiTheme="minorHAnsi" w:hAnsiTheme="minorHAnsi" w:cstheme="minorHAnsi"/>
          <w:i/>
          <w:sz w:val="22"/>
          <w:szCs w:val="22"/>
        </w:rPr>
        <w:t>-</w:t>
      </w:r>
      <w:r w:rsidR="00315E3E">
        <w:rPr>
          <w:rFonts w:asciiTheme="minorHAnsi" w:hAnsiTheme="minorHAnsi" w:cstheme="minorHAnsi"/>
          <w:i/>
          <w:sz w:val="22"/>
          <w:szCs w:val="22"/>
        </w:rPr>
        <w:t>i</w:t>
      </w:r>
      <w:r w:rsidRPr="002B546F">
        <w:rPr>
          <w:rFonts w:asciiTheme="minorHAnsi" w:hAnsiTheme="minorHAnsi" w:cstheme="minorHAnsi"/>
          <w:i/>
          <w:sz w:val="22"/>
          <w:szCs w:val="22"/>
        </w:rPr>
        <w:t xml:space="preserve"> Ogłoszenia. </w:t>
      </w:r>
    </w:p>
    <w:p w:rsidR="009A48C5" w:rsidRDefault="009A48C5">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rsidR="008A39B7" w:rsidRPr="00FB3DC0" w:rsidRDefault="008A39B7" w:rsidP="00E645AC">
      <w:pPr>
        <w:rPr>
          <w:rFonts w:asciiTheme="minorHAnsi" w:hAnsiTheme="minorHAnsi" w:cstheme="minorHAnsi"/>
          <w:i/>
          <w:color w:val="FF0000"/>
          <w:sz w:val="22"/>
          <w:szCs w:val="22"/>
        </w:rPr>
      </w:pPr>
    </w:p>
    <w:p w:rsidR="00FE1154" w:rsidRPr="00D36314" w:rsidRDefault="00D0590F"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Załącznik nr </w:t>
      </w:r>
      <w:r w:rsidR="002B546F" w:rsidRPr="00D36314">
        <w:rPr>
          <w:rFonts w:asciiTheme="minorHAnsi" w:hAnsiTheme="minorHAnsi" w:cstheme="minorHAnsi"/>
          <w:i/>
          <w:sz w:val="22"/>
          <w:szCs w:val="22"/>
        </w:rPr>
        <w:t>7</w:t>
      </w:r>
      <w:r w:rsidRPr="00D36314">
        <w:rPr>
          <w:rFonts w:asciiTheme="minorHAnsi" w:hAnsiTheme="minorHAnsi" w:cstheme="minorHAnsi"/>
          <w:i/>
          <w:sz w:val="22"/>
          <w:szCs w:val="22"/>
        </w:rPr>
        <w:t xml:space="preserve"> do Ogłoszenia</w:t>
      </w:r>
    </w:p>
    <w:p w:rsidR="00FE1154" w:rsidRPr="00D36314" w:rsidRDefault="00FE1154" w:rsidP="00D36314">
      <w:pPr>
        <w:jc w:val="right"/>
        <w:rPr>
          <w:rFonts w:asciiTheme="minorHAnsi" w:hAnsiTheme="minorHAnsi" w:cstheme="minorHAnsi"/>
          <w:i/>
          <w:sz w:val="22"/>
          <w:szCs w:val="22"/>
        </w:rPr>
      </w:pPr>
      <w:r w:rsidRPr="00D36314">
        <w:rPr>
          <w:rFonts w:asciiTheme="minorHAnsi" w:hAnsiTheme="minorHAnsi" w:cstheme="minorHAnsi"/>
          <w:i/>
          <w:sz w:val="22"/>
          <w:szCs w:val="22"/>
        </w:rPr>
        <w:t xml:space="preserve">Znak sprawy: </w:t>
      </w:r>
      <w:r w:rsidRPr="00D36314">
        <w:rPr>
          <w:rFonts w:asciiTheme="minorHAnsi" w:hAnsiTheme="minorHAnsi" w:cstheme="minorHAnsi"/>
          <w:sz w:val="22"/>
          <w:szCs w:val="22"/>
        </w:rPr>
        <w:t xml:space="preserve"> </w:t>
      </w:r>
      <w:r w:rsidRPr="00D36314">
        <w:rPr>
          <w:rFonts w:asciiTheme="minorHAnsi" w:hAnsiTheme="minorHAnsi" w:cstheme="minorHAnsi"/>
          <w:i/>
          <w:sz w:val="22"/>
          <w:szCs w:val="22"/>
        </w:rPr>
        <w:t>CKZiU/</w:t>
      </w:r>
      <w:r w:rsidR="002B546F" w:rsidRPr="00D36314">
        <w:rPr>
          <w:rFonts w:asciiTheme="minorHAnsi" w:hAnsiTheme="minorHAnsi" w:cstheme="minorHAnsi"/>
          <w:i/>
          <w:sz w:val="22"/>
          <w:szCs w:val="22"/>
        </w:rPr>
        <w:t>16</w:t>
      </w:r>
      <w:r w:rsidRPr="00D36314">
        <w:rPr>
          <w:rFonts w:asciiTheme="minorHAnsi" w:hAnsiTheme="minorHAnsi" w:cstheme="minorHAnsi"/>
          <w:i/>
          <w:sz w:val="22"/>
          <w:szCs w:val="22"/>
        </w:rPr>
        <w:t>/BL/GMZ/201</w:t>
      </w:r>
      <w:r w:rsidR="006417E7" w:rsidRPr="00D36314">
        <w:rPr>
          <w:rFonts w:asciiTheme="minorHAnsi" w:hAnsiTheme="minorHAnsi" w:cstheme="minorHAnsi"/>
          <w:i/>
          <w:sz w:val="22"/>
          <w:szCs w:val="22"/>
        </w:rPr>
        <w:t>8</w:t>
      </w:r>
    </w:p>
    <w:p w:rsidR="00FE1154" w:rsidRPr="00D36314" w:rsidRDefault="00FE1154" w:rsidP="00D36314">
      <w:pPr>
        <w:spacing w:after="160"/>
        <w:rPr>
          <w:rFonts w:asciiTheme="minorHAnsi" w:hAnsiTheme="minorHAnsi" w:cstheme="minorHAnsi"/>
          <w:i/>
          <w:sz w:val="22"/>
          <w:szCs w:val="22"/>
        </w:rPr>
      </w:pP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WZÓR UMOWY Nr </w:t>
      </w:r>
      <w:r w:rsidRPr="00D36314">
        <w:rPr>
          <w:rFonts w:asciiTheme="minorHAnsi" w:hAnsiTheme="minorHAnsi" w:cstheme="minorHAnsi"/>
          <w:sz w:val="22"/>
          <w:szCs w:val="22"/>
          <w:highlight w:val="lightGray"/>
          <w:lang w:eastAsia="ar-SA"/>
        </w:rPr>
        <w:t>………….</w:t>
      </w:r>
    </w:p>
    <w:p w:rsidR="00D0590F"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zawarta w Gdańsku w dniu .</w:t>
      </w:r>
      <w:r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lang w:eastAsia="ar-SA"/>
        </w:rPr>
        <w:t xml:space="preserve"> </w:t>
      </w:r>
    </w:p>
    <w:p w:rsidR="00FE1154" w:rsidRPr="00D36314" w:rsidRDefault="00FE1154" w:rsidP="00D36314">
      <w:pPr>
        <w:suppressAutoHyphens/>
        <w:jc w:val="center"/>
        <w:rPr>
          <w:rFonts w:asciiTheme="minorHAnsi" w:hAnsiTheme="minorHAnsi" w:cstheme="minorHAnsi"/>
          <w:sz w:val="22"/>
          <w:szCs w:val="22"/>
          <w:lang w:eastAsia="ar-SA"/>
        </w:rPr>
      </w:pPr>
      <w:r w:rsidRPr="00D36314">
        <w:rPr>
          <w:rFonts w:asciiTheme="minorHAnsi" w:hAnsiTheme="minorHAnsi" w:cstheme="minorHAnsi"/>
          <w:sz w:val="22"/>
          <w:szCs w:val="22"/>
          <w:lang w:eastAsia="ar-SA"/>
        </w:rPr>
        <w:t>pomiędzy: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Centrum Kształcenia Zawodowego i Ustawicznego Nr 1</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Al. Gen. Józefa Hallera 16/18</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80-426 Gdańsk</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NIP 957-106-98-11, Regon 221905655,</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reprezentowanym przez </w:t>
      </w:r>
      <w:r w:rsidR="00E349B8" w:rsidRPr="00D36314">
        <w:rPr>
          <w:rFonts w:asciiTheme="minorHAnsi" w:eastAsia="Calibri" w:hAnsiTheme="minorHAnsi" w:cstheme="minorHAnsi"/>
          <w:sz w:val="22"/>
          <w:szCs w:val="22"/>
          <w:lang w:eastAsia="en-US"/>
        </w:rPr>
        <w:t>dyr.</w:t>
      </w:r>
      <w:r w:rsidRPr="00D36314">
        <w:rPr>
          <w:rFonts w:asciiTheme="minorHAnsi" w:eastAsia="Calibri" w:hAnsiTheme="minorHAnsi" w:cstheme="minorHAnsi"/>
          <w:sz w:val="22"/>
          <w:szCs w:val="22"/>
          <w:lang w:eastAsia="en-US"/>
        </w:rPr>
        <w:t xml:space="preserve"> Dariusza Różyckiego</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„Zamawiający”,</w:t>
      </w:r>
    </w:p>
    <w:p w:rsidR="00FE1154" w:rsidRPr="00D36314" w:rsidRDefault="00FE1154" w:rsidP="00D36314">
      <w:pPr>
        <w:spacing w:after="200"/>
        <w:contextualSpacing/>
        <w:jc w:val="both"/>
        <w:rPr>
          <w:rFonts w:asciiTheme="minorHAnsi" w:eastAsia="Calibri" w:hAnsiTheme="minorHAnsi" w:cstheme="minorHAnsi"/>
          <w:sz w:val="22"/>
          <w:szCs w:val="22"/>
          <w:lang w:eastAsia="en-US"/>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a </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w:t>
      </w:r>
    </w:p>
    <w:p w:rsidR="00594799" w:rsidRPr="00D36314" w:rsidRDefault="00594799" w:rsidP="00D36314">
      <w:pPr>
        <w:rPr>
          <w:rFonts w:asciiTheme="minorHAnsi" w:hAnsiTheme="minorHAnsi" w:cstheme="minorHAnsi"/>
          <w:sz w:val="22"/>
          <w:szCs w:val="22"/>
          <w:highlight w:val="lightGray"/>
        </w:rPr>
      </w:pPr>
      <w:r w:rsidRPr="00D36314">
        <w:rPr>
          <w:rFonts w:asciiTheme="minorHAnsi" w:hAnsiTheme="minorHAnsi" w:cstheme="minorHAnsi"/>
          <w:sz w:val="22"/>
          <w:szCs w:val="22"/>
          <w:highlight w:val="lightGray"/>
        </w:rPr>
        <w:t>NIP/PESEL……….………………….. REGON ………………………</w:t>
      </w:r>
    </w:p>
    <w:p w:rsidR="00594799" w:rsidRPr="00D36314" w:rsidRDefault="00594799" w:rsidP="00D36314">
      <w:pPr>
        <w:suppressAutoHyphens/>
        <w:rPr>
          <w:rFonts w:asciiTheme="minorHAnsi" w:hAnsiTheme="minorHAnsi" w:cstheme="minorHAnsi"/>
          <w:sz w:val="22"/>
          <w:szCs w:val="22"/>
          <w:highlight w:val="lightGray"/>
          <w:lang w:eastAsia="ar-SA"/>
        </w:rPr>
      </w:pPr>
      <w:r w:rsidRPr="00D36314">
        <w:rPr>
          <w:rFonts w:asciiTheme="minorHAnsi" w:hAnsiTheme="minorHAnsi" w:cstheme="minorHAnsi"/>
          <w:sz w:val="22"/>
          <w:szCs w:val="22"/>
          <w:highlight w:val="lightGray"/>
          <w:lang w:eastAsia="ar-SA"/>
        </w:rPr>
        <w:t>reprezentowaną przez: …………………………….</w:t>
      </w: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zwanym w treści umowy „Wykonawcą”,</w:t>
      </w:r>
    </w:p>
    <w:p w:rsidR="00FE1154" w:rsidRPr="00D36314" w:rsidRDefault="00FE1154" w:rsidP="00D36314">
      <w:pPr>
        <w:suppressAutoHyphens/>
        <w:jc w:val="center"/>
        <w:rPr>
          <w:rFonts w:asciiTheme="minorHAnsi" w:hAnsiTheme="minorHAnsi" w:cstheme="minorHAnsi"/>
          <w:b/>
          <w:sz w:val="22"/>
          <w:szCs w:val="22"/>
          <w:lang w:eastAsia="ar-SA"/>
        </w:rPr>
      </w:pPr>
    </w:p>
    <w:p w:rsidR="006950B1" w:rsidRPr="00D36314" w:rsidRDefault="006950B1"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w:t>
      </w:r>
    </w:p>
    <w:p w:rsidR="006950B1" w:rsidRPr="00D36314" w:rsidRDefault="006950B1" w:rsidP="00D36314">
      <w:pPr>
        <w:suppressAutoHyphens/>
        <w:jc w:val="center"/>
        <w:rPr>
          <w:rFonts w:asciiTheme="minorHAnsi" w:hAnsiTheme="minorHAnsi" w:cstheme="minorHAnsi"/>
          <w:b/>
          <w:sz w:val="22"/>
          <w:szCs w:val="22"/>
          <w:lang w:eastAsia="ar-SA"/>
        </w:rPr>
      </w:pPr>
    </w:p>
    <w:p w:rsidR="006950B1" w:rsidRPr="00D36314" w:rsidRDefault="006950B1" w:rsidP="00D36314">
      <w:pPr>
        <w:widowControl w:val="0"/>
        <w:numPr>
          <w:ilvl w:val="0"/>
          <w:numId w:val="21"/>
        </w:numPr>
        <w:suppressAutoHyphens/>
        <w:autoSpaceDE w:val="0"/>
        <w:ind w:right="-144"/>
        <w:contextualSpacing/>
        <w:jc w:val="both"/>
        <w:rPr>
          <w:rFonts w:asciiTheme="minorHAnsi" w:eastAsia="Calibri" w:hAnsiTheme="minorHAnsi" w:cstheme="minorHAnsi"/>
          <w:sz w:val="22"/>
          <w:szCs w:val="22"/>
          <w:lang w:eastAsia="en-US"/>
        </w:rPr>
      </w:pPr>
      <w:r w:rsidRPr="00D36314">
        <w:rPr>
          <w:rFonts w:asciiTheme="minorHAnsi" w:hAnsiTheme="minorHAnsi" w:cstheme="minorHAnsi"/>
          <w:sz w:val="22"/>
          <w:szCs w:val="22"/>
        </w:rPr>
        <w:t xml:space="preserve">Zamawiający powierza, a Wykonawca przyjmuje do wykonania </w:t>
      </w:r>
      <w:r w:rsidR="00A1575A" w:rsidRPr="00D36314">
        <w:rPr>
          <w:rFonts w:asciiTheme="minorHAnsi" w:hAnsiTheme="minorHAnsi" w:cstheme="minorHAnsi"/>
          <w:sz w:val="22"/>
          <w:szCs w:val="22"/>
        </w:rPr>
        <w:t xml:space="preserve">ZORGANIZOWANIE I PRZEPROWADZENIE KURSU </w:t>
      </w:r>
      <w:r w:rsidR="00A1575A" w:rsidRPr="00D36314">
        <w:rPr>
          <w:rFonts w:asciiTheme="minorHAnsi" w:hAnsiTheme="minorHAnsi" w:cstheme="minorHAnsi"/>
          <w:sz w:val="22"/>
          <w:szCs w:val="22"/>
          <w:shd w:val="clear" w:color="auto" w:fill="BFBFBF" w:themeFill="background1" w:themeFillShade="BF"/>
        </w:rPr>
        <w:t>………………………..</w:t>
      </w:r>
      <w:r w:rsidR="00A1575A" w:rsidRPr="00D36314">
        <w:rPr>
          <w:rFonts w:asciiTheme="minorHAnsi" w:hAnsiTheme="minorHAnsi" w:cstheme="minorHAnsi"/>
          <w:sz w:val="22"/>
          <w:szCs w:val="22"/>
        </w:rPr>
        <w:t xml:space="preserve"> NA POTRZEBY PROJEKTU „GDAŃSK MIASTEM ZAWODOWCÓW – PODNIESIENIE JAKOŚCI EDUKACJI ZAWODOWEJ” </w:t>
      </w:r>
      <w:r w:rsidRPr="00D36314">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6950B1" w:rsidRPr="00D36314"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36314">
        <w:rPr>
          <w:rFonts w:asciiTheme="minorHAnsi" w:hAnsiTheme="minorHAnsi" w:cstheme="minorHAnsi"/>
          <w:sz w:val="22"/>
          <w:szCs w:val="22"/>
        </w:rPr>
        <w:t xml:space="preserve">Wykonawca zrealizuje szkolenia </w:t>
      </w:r>
      <w:r w:rsidR="00A1575A" w:rsidRPr="00D36314">
        <w:rPr>
          <w:rFonts w:asciiTheme="minorHAnsi" w:hAnsiTheme="minorHAnsi" w:cstheme="minorHAnsi"/>
          <w:sz w:val="22"/>
          <w:szCs w:val="22"/>
        </w:rPr>
        <w:t xml:space="preserve">……………… </w:t>
      </w:r>
      <w:r w:rsidRPr="00D36314">
        <w:rPr>
          <w:rFonts w:asciiTheme="minorHAnsi" w:hAnsiTheme="minorHAnsi" w:cstheme="minorHAnsi"/>
          <w:sz w:val="22"/>
          <w:szCs w:val="22"/>
        </w:rPr>
        <w:t xml:space="preserve">dla </w:t>
      </w:r>
      <w:r w:rsidR="00A1575A" w:rsidRPr="00D36314">
        <w:rPr>
          <w:rFonts w:asciiTheme="minorHAnsi" w:hAnsiTheme="minorHAnsi" w:cstheme="minorHAnsi"/>
          <w:sz w:val="22"/>
          <w:szCs w:val="22"/>
        </w:rPr>
        <w:t>………………………</w:t>
      </w:r>
      <w:r w:rsidRPr="00D36314">
        <w:rPr>
          <w:rFonts w:asciiTheme="minorHAnsi" w:hAnsiTheme="minorHAnsi" w:cstheme="minorHAnsi"/>
          <w:sz w:val="22"/>
          <w:szCs w:val="22"/>
        </w:rPr>
        <w:t xml:space="preserve"> osób. Szkolenie obejmie </w:t>
      </w:r>
      <w:r w:rsidR="00A1575A" w:rsidRPr="00D36314">
        <w:rPr>
          <w:rFonts w:asciiTheme="minorHAnsi" w:hAnsiTheme="minorHAnsi" w:cstheme="minorHAnsi"/>
          <w:sz w:val="22"/>
          <w:szCs w:val="22"/>
        </w:rPr>
        <w:t>……………………..</w:t>
      </w:r>
      <w:r w:rsidRPr="00D36314">
        <w:rPr>
          <w:rFonts w:asciiTheme="minorHAnsi" w:hAnsiTheme="minorHAnsi" w:cstheme="minorHAnsi"/>
          <w:sz w:val="22"/>
          <w:szCs w:val="22"/>
        </w:rPr>
        <w:t xml:space="preserve"> godziny zajęć. </w:t>
      </w:r>
    </w:p>
    <w:p w:rsidR="00D0590F" w:rsidRPr="00D36314"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 xml:space="preserve">Zajęcia </w:t>
      </w:r>
      <w:r w:rsidR="00A1575A" w:rsidRPr="00D36314">
        <w:rPr>
          <w:rFonts w:asciiTheme="minorHAnsi" w:hAnsiTheme="minorHAnsi" w:cstheme="minorHAnsi"/>
          <w:sz w:val="22"/>
          <w:szCs w:val="22"/>
          <w:highlight w:val="lightGray"/>
        </w:rPr>
        <w:t>odbywać się będą w ……………………………………………………………………………..</w:t>
      </w:r>
    </w:p>
    <w:p w:rsidR="006950B1" w:rsidRPr="00D36314" w:rsidRDefault="00A1575A"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 xml:space="preserve">Wykonawca zapewnia transport (jeżeli dotyczy) dla uczestników kursu na i z miejsca realizacji kursu z i do Zespołu </w:t>
      </w:r>
      <w:r w:rsidR="00ED3F94">
        <w:rPr>
          <w:rFonts w:asciiTheme="minorHAnsi" w:hAnsiTheme="minorHAnsi" w:cstheme="minorHAnsi"/>
          <w:sz w:val="22"/>
          <w:szCs w:val="22"/>
          <w:highlight w:val="lightGray"/>
        </w:rPr>
        <w:t>S</w:t>
      </w:r>
      <w:r w:rsidRPr="00D36314">
        <w:rPr>
          <w:rFonts w:asciiTheme="minorHAnsi" w:hAnsiTheme="minorHAnsi" w:cstheme="minorHAnsi"/>
          <w:sz w:val="22"/>
          <w:szCs w:val="22"/>
          <w:highlight w:val="lightGray"/>
        </w:rPr>
        <w:t xml:space="preserve">zkół </w:t>
      </w:r>
      <w:r w:rsidR="00ED3F94">
        <w:rPr>
          <w:rFonts w:asciiTheme="minorHAnsi" w:hAnsiTheme="minorHAnsi" w:cstheme="minorHAnsi"/>
          <w:sz w:val="22"/>
          <w:szCs w:val="22"/>
          <w:highlight w:val="lightGray"/>
        </w:rPr>
        <w:t>S</w:t>
      </w:r>
      <w:r w:rsidRPr="00D36314">
        <w:rPr>
          <w:rFonts w:asciiTheme="minorHAnsi" w:hAnsiTheme="minorHAnsi" w:cstheme="minorHAnsi"/>
          <w:sz w:val="22"/>
          <w:szCs w:val="22"/>
          <w:highlight w:val="lightGray"/>
        </w:rPr>
        <w:t>amochodowych w Gdańsku.</w:t>
      </w:r>
    </w:p>
    <w:p w:rsidR="00A1575A" w:rsidRPr="00D36314" w:rsidRDefault="00A1575A"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highlight w:val="lightGray"/>
          <w:lang w:eastAsia="en-US"/>
        </w:rPr>
      </w:pPr>
      <w:r w:rsidRPr="00D36314">
        <w:rPr>
          <w:rFonts w:asciiTheme="minorHAnsi" w:hAnsiTheme="minorHAnsi" w:cstheme="minorHAnsi"/>
          <w:sz w:val="22"/>
          <w:szCs w:val="22"/>
          <w:highlight w:val="lightGray"/>
        </w:rPr>
        <w:t>Wykonawca zapewnia noclegi (jeżeli dotyczy) dla uczestników kursu.</w:t>
      </w:r>
    </w:p>
    <w:p w:rsidR="006950B1" w:rsidRPr="00D36314"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Zamówienie realizowane jest </w:t>
      </w:r>
      <w:r w:rsidRPr="00D36314">
        <w:rPr>
          <w:rFonts w:asciiTheme="minorHAnsi" w:hAnsiTheme="minorHAnsi" w:cstheme="minorHAnsi"/>
          <w:bCs/>
          <w:sz w:val="22"/>
          <w:szCs w:val="22"/>
        </w:rPr>
        <w:t>w trybie zamówienia na usługi społeczne i inne szczególne usługi</w:t>
      </w:r>
      <w:r w:rsidRPr="00D36314">
        <w:rPr>
          <w:rFonts w:asciiTheme="minorHAnsi" w:eastAsia="Calibri" w:hAnsiTheme="minorHAnsi" w:cstheme="minorHAnsi"/>
          <w:i/>
          <w:sz w:val="22"/>
          <w:szCs w:val="22"/>
          <w:lang w:eastAsia="en-US"/>
        </w:rPr>
        <w:t xml:space="preserve"> </w:t>
      </w:r>
      <w:r w:rsidRPr="00D36314">
        <w:rPr>
          <w:rFonts w:asciiTheme="minorHAnsi" w:hAnsiTheme="minorHAnsi" w:cstheme="minorHAnsi"/>
          <w:sz w:val="22"/>
          <w:szCs w:val="22"/>
        </w:rPr>
        <w:t>o wartości poniżej 750 000 euro, do których zastosowanie mają przepisy art. 138 o ustawy z dnia 29 stycznia 2004 r. Prawo zamówień publicznych</w:t>
      </w:r>
      <w:r w:rsidRPr="00D36314">
        <w:rPr>
          <w:rFonts w:asciiTheme="minorHAnsi" w:hAnsiTheme="minorHAnsi" w:cstheme="minorHAnsi"/>
          <w:bCs/>
          <w:sz w:val="22"/>
          <w:szCs w:val="22"/>
        </w:rPr>
        <w:t>.</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2</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numPr>
          <w:ilvl w:val="0"/>
          <w:numId w:val="10"/>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wykona przedmiot umowy określony w §1 w terminie od dnia podpisania umowy do </w:t>
      </w:r>
      <w:r w:rsidR="00A1575A" w:rsidRPr="00D36314">
        <w:rPr>
          <w:rFonts w:asciiTheme="minorHAnsi" w:hAnsiTheme="minorHAnsi" w:cstheme="minorHAnsi"/>
          <w:sz w:val="22"/>
          <w:szCs w:val="22"/>
          <w:lang w:eastAsia="ar-SA"/>
        </w:rPr>
        <w:t>końca lipca</w:t>
      </w:r>
      <w:r w:rsidRPr="00D36314">
        <w:rPr>
          <w:rFonts w:asciiTheme="minorHAnsi" w:hAnsiTheme="minorHAnsi" w:cstheme="minorHAnsi"/>
          <w:sz w:val="22"/>
          <w:szCs w:val="22"/>
          <w:lang w:eastAsia="ar-SA"/>
        </w:rPr>
        <w:t xml:space="preserve"> 20</w:t>
      </w:r>
      <w:r w:rsidR="00A1575A" w:rsidRPr="00D36314">
        <w:rPr>
          <w:rFonts w:asciiTheme="minorHAnsi" w:hAnsiTheme="minorHAnsi" w:cstheme="minorHAnsi"/>
          <w:sz w:val="22"/>
          <w:szCs w:val="22"/>
          <w:lang w:eastAsia="ar-SA"/>
        </w:rPr>
        <w:t>20</w:t>
      </w:r>
      <w:r w:rsidRPr="00D36314">
        <w:rPr>
          <w:rFonts w:asciiTheme="minorHAnsi" w:hAnsiTheme="minorHAnsi" w:cstheme="minorHAnsi"/>
          <w:sz w:val="22"/>
          <w:szCs w:val="22"/>
          <w:lang w:eastAsia="ar-SA"/>
        </w:rPr>
        <w:t xml:space="preserve"> r. </w:t>
      </w:r>
    </w:p>
    <w:p w:rsidR="00FE1154" w:rsidRPr="00D36314" w:rsidRDefault="00FE1154" w:rsidP="00D36314">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przedstawi Zamawiającemu ustalony harmonogram zajęć dla grupy w terminie maksymalnie </w:t>
      </w:r>
      <w:r w:rsidR="00415D47" w:rsidRPr="00D36314">
        <w:rPr>
          <w:rFonts w:asciiTheme="minorHAnsi" w:hAnsiTheme="minorHAnsi" w:cstheme="minorHAnsi"/>
          <w:sz w:val="22"/>
          <w:szCs w:val="22"/>
          <w:lang w:eastAsia="ar-SA"/>
        </w:rPr>
        <w:t>3</w:t>
      </w:r>
      <w:r w:rsidRPr="00D36314">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36314">
        <w:rPr>
          <w:rFonts w:asciiTheme="minorHAnsi" w:hAnsiTheme="minorHAnsi" w:cstheme="minorHAnsi"/>
          <w:sz w:val="22"/>
          <w:szCs w:val="22"/>
          <w:lang w:eastAsia="ar-SA"/>
        </w:rPr>
        <w:t xml:space="preserve">14 </w:t>
      </w:r>
      <w:r w:rsidR="00A9705A" w:rsidRPr="00D36314">
        <w:rPr>
          <w:rFonts w:asciiTheme="minorHAnsi" w:hAnsiTheme="minorHAnsi" w:cstheme="minorHAnsi"/>
          <w:sz w:val="22"/>
          <w:szCs w:val="22"/>
          <w:lang w:eastAsia="ar-SA"/>
        </w:rPr>
        <w:t>dni od otrzymania informacji</w:t>
      </w:r>
      <w:r w:rsidRPr="00D36314">
        <w:rPr>
          <w:rFonts w:asciiTheme="minorHAnsi" w:hAnsiTheme="minorHAnsi" w:cstheme="minorHAnsi"/>
          <w:sz w:val="22"/>
          <w:szCs w:val="22"/>
          <w:lang w:eastAsia="ar-SA"/>
        </w:rPr>
        <w:t xml:space="preserve"> o zrekrutowaniu danej grupy.</w:t>
      </w:r>
    </w:p>
    <w:p w:rsidR="00415D47" w:rsidRPr="00D36314" w:rsidRDefault="00415D47"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3</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brutto za 1 kursanta wynosi </w:t>
      </w:r>
      <w:r w:rsidRPr="00D36314">
        <w:rPr>
          <w:rFonts w:asciiTheme="minorHAnsi" w:hAnsiTheme="minorHAnsi" w:cstheme="minorHAnsi"/>
          <w:sz w:val="22"/>
          <w:szCs w:val="22"/>
          <w:highlight w:val="lightGray"/>
          <w:lang w:eastAsia="ar-SA"/>
        </w:rPr>
        <w:t>………………. (słownie: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będzie płacił za wykonywanie przedmiotu umowy (za zrealizowane szkolenie dla poszczególnych kursantów) określonego w § 1 w terminie nie później niż 30 dni od doręczenia prawidłowo wystawio</w:t>
      </w:r>
      <w:r w:rsidR="00AB57F6" w:rsidRPr="00D36314">
        <w:rPr>
          <w:rFonts w:asciiTheme="minorHAnsi" w:hAnsiTheme="minorHAnsi" w:cstheme="minorHAnsi"/>
          <w:sz w:val="22"/>
          <w:szCs w:val="22"/>
          <w:lang w:eastAsia="ar-SA"/>
        </w:rPr>
        <w:t>nej faktury i protokołu odbioru</w:t>
      </w:r>
      <w:r w:rsidRPr="00D36314">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36314">
        <w:rPr>
          <w:rFonts w:asciiTheme="minorHAnsi" w:hAnsiTheme="minorHAnsi" w:cstheme="minorHAnsi"/>
          <w:sz w:val="22"/>
          <w:szCs w:val="22"/>
          <w:lang w:eastAsia="ar-SA"/>
        </w:rPr>
        <w:t>O</w:t>
      </w:r>
      <w:r w:rsidR="00C128BE" w:rsidRPr="00D36314">
        <w:rPr>
          <w:rFonts w:asciiTheme="minorHAnsi" w:hAnsiTheme="minorHAnsi" w:cstheme="minorHAnsi"/>
          <w:sz w:val="22"/>
          <w:szCs w:val="22"/>
          <w:lang w:eastAsia="ar-SA"/>
        </w:rPr>
        <w:t>DBIORCA Gdańskie Centrum Usług W</w:t>
      </w:r>
      <w:r w:rsidR="00C629AC" w:rsidRPr="00D36314">
        <w:rPr>
          <w:rFonts w:asciiTheme="minorHAnsi" w:hAnsiTheme="minorHAnsi" w:cstheme="minorHAnsi"/>
          <w:sz w:val="22"/>
          <w:szCs w:val="22"/>
          <w:lang w:eastAsia="ar-SA"/>
        </w:rPr>
        <w:t>spólnych Al. Gen. J. Hallera 16/18, 80-426 Gdańsk; PŁATNIK</w:t>
      </w:r>
      <w:r w:rsidRPr="00D36314">
        <w:rPr>
          <w:rFonts w:asciiTheme="minorHAnsi" w:hAnsiTheme="minorHAnsi" w:cstheme="minorHAnsi"/>
          <w:sz w:val="22"/>
          <w:szCs w:val="22"/>
          <w:lang w:eastAsia="ar-SA"/>
        </w:rPr>
        <w:t xml:space="preserve"> Centrum Kształcenia Zawodowego i Ustawicznego nr 1, Al. Gen. J. Hallera 16/18 80-426 Gdańsk. </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Wynagrodzenie, o którym mowa w ust. 1 nie będzie podlegało waloryzacji w okresie obowiązywania umowy.</w:t>
      </w:r>
    </w:p>
    <w:p w:rsidR="00FE1154" w:rsidRPr="00D36314"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36314">
        <w:rPr>
          <w:rFonts w:asciiTheme="minorHAnsi" w:hAnsiTheme="minorHAnsi" w:cstheme="minorHAnsi"/>
          <w:sz w:val="22"/>
          <w:szCs w:val="22"/>
          <w:lang w:eastAsia="ar-SA"/>
        </w:rPr>
        <w:t>Zapłata wynagrodzenia należnego Wykonawcy dokonywana będzie na rachunek bankowy Wykonawcy</w:t>
      </w:r>
      <w:r w:rsidR="00415D47" w:rsidRPr="00D36314">
        <w:rPr>
          <w:rFonts w:asciiTheme="minorHAnsi" w:hAnsiTheme="minorHAnsi" w:cstheme="minorHAnsi"/>
          <w:sz w:val="22"/>
          <w:szCs w:val="22"/>
          <w:lang w:eastAsia="ar-SA"/>
        </w:rPr>
        <w:t xml:space="preserve"> </w:t>
      </w:r>
      <w:r w:rsidR="00415D47" w:rsidRPr="00D36314">
        <w:rPr>
          <w:rFonts w:asciiTheme="minorHAnsi" w:hAnsiTheme="minorHAnsi" w:cstheme="minorHAnsi"/>
          <w:sz w:val="22"/>
          <w:szCs w:val="22"/>
          <w:highlight w:val="lightGray"/>
          <w:lang w:eastAsia="ar-SA"/>
        </w:rPr>
        <w:t>………………………………………………………………………………………………..</w:t>
      </w:r>
      <w:r w:rsidRPr="00D36314">
        <w:rPr>
          <w:rFonts w:asciiTheme="minorHAnsi" w:hAnsiTheme="minorHAnsi" w:cstheme="minorHAnsi"/>
          <w:sz w:val="22"/>
          <w:szCs w:val="22"/>
          <w:highlight w:val="lightGray"/>
          <w:lang w:eastAsia="ar-SA"/>
        </w:rPr>
        <w:t>.</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Płatność za fakturę zostanie wykonana w terminie 30 dni od daty jej złożenia w siedzibie Zamawiającego, </w:t>
      </w:r>
      <w:r w:rsidRPr="00D36314">
        <w:rPr>
          <w:rFonts w:asciiTheme="minorHAnsi" w:hAnsiTheme="minorHAnsi" w:cstheme="minorHAnsi"/>
          <w:sz w:val="22"/>
          <w:szCs w:val="22"/>
        </w:rPr>
        <w:t>o ile na koncie projektowym znajdują się środki w odpowiedniej wysokości. Jeżeli środki nie będą dostępne Wykonawca zrealizuje płatność niezwłocznie po otrzymaniu wspomnianych środków, tj. najpóźniej w terminie trzech dni roboczych po wpływie środków na konto projektowe.</w:t>
      </w:r>
    </w:p>
    <w:p w:rsidR="00FE1154" w:rsidRPr="00D36314" w:rsidRDefault="00FE1154" w:rsidP="00D36314">
      <w:pPr>
        <w:numPr>
          <w:ilvl w:val="0"/>
          <w:numId w:val="18"/>
        </w:numPr>
        <w:suppressAutoHyphens/>
        <w:ind w:left="426"/>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Za datę zapłaty wynagrodzenia Wykonawcy uważa się datę skutecznego obciążenia rachunku bankowego Zamawiającego.</w:t>
      </w:r>
    </w:p>
    <w:p w:rsidR="00FE1154" w:rsidRPr="00D36314" w:rsidRDefault="00FE1154" w:rsidP="00D36314">
      <w:pPr>
        <w:suppressAutoHyphens/>
        <w:ind w:left="426"/>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4</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rPr>
        <w:t xml:space="preserve">Udział w zajęciach mogą brać wyłącznie </w:t>
      </w:r>
      <w:r w:rsidR="00A1575A" w:rsidRPr="00D36314">
        <w:rPr>
          <w:rFonts w:asciiTheme="minorHAnsi" w:hAnsiTheme="minorHAnsi" w:cstheme="minorHAnsi"/>
          <w:sz w:val="22"/>
          <w:szCs w:val="22"/>
        </w:rPr>
        <w:t xml:space="preserve">uczniowie i </w:t>
      </w:r>
      <w:r w:rsidR="006F044A" w:rsidRPr="00D36314">
        <w:rPr>
          <w:rFonts w:asciiTheme="minorHAnsi" w:hAnsiTheme="minorHAnsi" w:cstheme="minorHAnsi"/>
          <w:sz w:val="22"/>
          <w:szCs w:val="22"/>
        </w:rPr>
        <w:t>nauczyciele</w:t>
      </w:r>
      <w:r w:rsidRPr="00D36314">
        <w:rPr>
          <w:rFonts w:asciiTheme="minorHAnsi" w:hAnsiTheme="minorHAnsi" w:cstheme="minorHAnsi"/>
          <w:sz w:val="22"/>
          <w:szCs w:val="22"/>
        </w:rPr>
        <w:t xml:space="preserve"> będący uczestnikami projektu „Gdańsk Miastem Zawodowców – podniesienie jakości edukacji zawodowej”. </w:t>
      </w:r>
    </w:p>
    <w:p w:rsidR="00FE1154" w:rsidRPr="00D36314" w:rsidRDefault="00A1575A"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Wykonawca zapewnia odpowiednio wyposażone zaplecze do prowadzenia </w:t>
      </w:r>
      <w:r w:rsidR="00404BC2" w:rsidRPr="00D36314">
        <w:rPr>
          <w:rFonts w:asciiTheme="minorHAnsi" w:hAnsiTheme="minorHAnsi" w:cstheme="minorHAnsi"/>
          <w:sz w:val="22"/>
          <w:szCs w:val="22"/>
          <w:lang w:eastAsia="ar-SA"/>
        </w:rPr>
        <w:t>zajęć zgodnie z programem określonym w Ogłoszeniu.</w:t>
      </w:r>
      <w:r w:rsidR="00FE1154" w:rsidRPr="00D36314">
        <w:rPr>
          <w:rFonts w:asciiTheme="minorHAnsi" w:hAnsiTheme="minorHAnsi" w:cstheme="minorHAnsi"/>
          <w:sz w:val="22"/>
          <w:szCs w:val="22"/>
          <w:lang w:eastAsia="ar-SA"/>
        </w:rPr>
        <w:t xml:space="preserve"> </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Zamawiający zastrzega sobie prawo do: </w:t>
      </w:r>
    </w:p>
    <w:p w:rsidR="00FE1154" w:rsidRPr="00D36314" w:rsidRDefault="00FE1154" w:rsidP="00D36314">
      <w:pPr>
        <w:numPr>
          <w:ilvl w:val="0"/>
          <w:numId w:val="13"/>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kontroli realizacji postanowień niniejszej umowy</w:t>
      </w:r>
    </w:p>
    <w:p w:rsidR="00FE1154" w:rsidRPr="00D36314" w:rsidRDefault="00FE1154" w:rsidP="00D36314">
      <w:pPr>
        <w:numPr>
          <w:ilvl w:val="0"/>
          <w:numId w:val="13"/>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przeprowadzania wśród uczestników ankiet oceniających realizację usługi oraz przygotowanie merytoryczne lektora.</w:t>
      </w:r>
    </w:p>
    <w:p w:rsidR="00FE1154" w:rsidRPr="00D36314" w:rsidRDefault="00FE1154" w:rsidP="00D36314">
      <w:pPr>
        <w:numPr>
          <w:ilvl w:val="0"/>
          <w:numId w:val="12"/>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t>
      </w:r>
      <w:r w:rsidRPr="00D36314">
        <w:rPr>
          <w:rFonts w:asciiTheme="minorHAnsi" w:hAnsiTheme="minorHAnsi" w:cstheme="minorHAnsi"/>
          <w:sz w:val="22"/>
          <w:szCs w:val="22"/>
          <w:lang w:eastAsia="ar-SA"/>
        </w:rPr>
        <w:lastRenderedPageBreak/>
        <w:t>wyznaczonym terminie przedmiot umowy nie jest realizowany prawidłowo – umowa zostaje rozwiązania z winy Wykonawcy.</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 5 </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Wykonania zamówienia z najwyższą starannością oraz najlepszą praktyką. </w:t>
      </w:r>
    </w:p>
    <w:p w:rsidR="00BD4B9D"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Informowania Zamawiającego o odwołaniu zajęć najpóźniej w na dwa dni przed ich terminem. </w:t>
      </w:r>
      <w:r w:rsidR="00BD4B9D" w:rsidRPr="00D36314">
        <w:rPr>
          <w:rFonts w:asciiTheme="minorHAnsi" w:hAnsiTheme="minorHAnsi" w:cstheme="minorHAnsi"/>
          <w:sz w:val="22"/>
          <w:szCs w:val="22"/>
          <w:lang w:eastAsia="ar-SA"/>
        </w:rPr>
        <w:t>Jednocześnie Wykonawca zobowiązany jest do ustalenia nowego terminu zajęć.</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atrakcyjnej dla uczestników(</w:t>
      </w:r>
      <w:proofErr w:type="spellStart"/>
      <w:r w:rsidRPr="00D36314">
        <w:rPr>
          <w:rFonts w:asciiTheme="minorHAnsi" w:hAnsiTheme="minorHAnsi" w:cstheme="minorHAnsi"/>
          <w:sz w:val="22"/>
          <w:szCs w:val="22"/>
          <w:lang w:eastAsia="ar-SA"/>
        </w:rPr>
        <w:t>czki</w:t>
      </w:r>
      <w:proofErr w:type="spellEnd"/>
      <w:r w:rsidRPr="00D36314">
        <w:rPr>
          <w:rFonts w:asciiTheme="minorHAnsi" w:hAnsiTheme="minorHAnsi" w:cstheme="minorHAnsi"/>
          <w:sz w:val="22"/>
          <w:szCs w:val="22"/>
          <w:lang w:eastAsia="ar-SA"/>
        </w:rPr>
        <w:t>) formie.</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Świadczenia usług w nowoczesny sposób, z indywidualnym podejściem do uczestników(czek).</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eastAsia="Calibri" w:hAnsiTheme="minorHAnsi" w:cstheme="minorHAnsi"/>
          <w:sz w:val="22"/>
          <w:szCs w:val="22"/>
        </w:rPr>
        <w:t xml:space="preserve">Odpowiedniego oznaczenia wszystkich miejsc i dokumentów bezpośrednio związanych z realizacją zajęć, zgodnie z </w:t>
      </w:r>
      <w:r w:rsidRPr="00D36314">
        <w:rPr>
          <w:rFonts w:asciiTheme="minorHAnsi" w:eastAsia="Calibri" w:hAnsiTheme="minorHAnsi" w:cstheme="minorHAnsi"/>
          <w:i/>
          <w:sz w:val="22"/>
          <w:szCs w:val="22"/>
        </w:rPr>
        <w:t>Wytycznymi dotyczącymi oznaczania projektów Regionalnego Programu Operacyjnego Województwa Pomorskiego na lata 2014 – 2020</w:t>
      </w:r>
      <w:r w:rsidRPr="00D36314">
        <w:rPr>
          <w:rFonts w:asciiTheme="minorHAnsi" w:eastAsia="Calibri" w:hAnsiTheme="minorHAnsi" w:cstheme="minorHAnsi"/>
          <w:sz w:val="22"/>
          <w:szCs w:val="22"/>
        </w:rPr>
        <w:t>;</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Wykonywania zadań zgodnie z zapisami oferty oraz Ogłoszenia nr </w:t>
      </w:r>
      <w:r w:rsidRPr="00D36314">
        <w:rPr>
          <w:rFonts w:asciiTheme="minorHAnsi" w:hAnsiTheme="minorHAnsi" w:cstheme="minorHAnsi"/>
          <w:sz w:val="22"/>
          <w:szCs w:val="22"/>
        </w:rPr>
        <w:t>CKZiU/</w:t>
      </w:r>
      <w:r w:rsidR="004B0C81" w:rsidRPr="00D36314">
        <w:rPr>
          <w:rFonts w:asciiTheme="minorHAnsi" w:hAnsiTheme="minorHAnsi" w:cstheme="minorHAnsi"/>
          <w:sz w:val="22"/>
          <w:szCs w:val="22"/>
        </w:rPr>
        <w:t>1</w:t>
      </w:r>
      <w:r w:rsidR="00D36314" w:rsidRPr="00D36314">
        <w:rPr>
          <w:rFonts w:asciiTheme="minorHAnsi" w:hAnsiTheme="minorHAnsi" w:cstheme="minorHAnsi"/>
          <w:sz w:val="22"/>
          <w:szCs w:val="22"/>
        </w:rPr>
        <w:t>6</w:t>
      </w:r>
      <w:r w:rsidRPr="00D36314">
        <w:rPr>
          <w:rFonts w:asciiTheme="minorHAnsi" w:hAnsiTheme="minorHAnsi" w:cstheme="minorHAnsi"/>
          <w:sz w:val="22"/>
          <w:szCs w:val="22"/>
        </w:rPr>
        <w:t>/BL/GMZ/201</w:t>
      </w:r>
      <w:r w:rsidR="00415D47" w:rsidRPr="00D36314">
        <w:rPr>
          <w:rFonts w:asciiTheme="minorHAnsi" w:hAnsiTheme="minorHAnsi" w:cstheme="minorHAnsi"/>
          <w:sz w:val="22"/>
          <w:szCs w:val="22"/>
        </w:rPr>
        <w:t>8</w:t>
      </w:r>
      <w:r w:rsidRPr="00D36314">
        <w:rPr>
          <w:rFonts w:asciiTheme="minorHAnsi" w:hAnsiTheme="minorHAnsi" w:cstheme="minorHAnsi"/>
          <w:sz w:val="22"/>
          <w:szCs w:val="22"/>
          <w:lang w:eastAsia="ar-SA"/>
        </w:rPr>
        <w:t>,</w:t>
      </w:r>
      <w:r w:rsidRPr="00D36314">
        <w:rPr>
          <w:rFonts w:asciiTheme="minorHAnsi" w:hAnsiTheme="minorHAnsi" w:cstheme="minorHAnsi"/>
          <w:sz w:val="22"/>
          <w:szCs w:val="22"/>
        </w:rPr>
        <w:t xml:space="preserve"> </w:t>
      </w:r>
      <w:r w:rsidRPr="00D36314">
        <w:rPr>
          <w:rFonts w:asciiTheme="minorHAnsi" w:hAnsiTheme="minorHAnsi" w:cstheme="minorHAnsi"/>
          <w:sz w:val="22"/>
          <w:szCs w:val="22"/>
          <w:lang w:eastAsia="ar-SA"/>
        </w:rPr>
        <w:t>w szczególności z opisem przedmiotu zamówienia.</w:t>
      </w:r>
    </w:p>
    <w:p w:rsidR="00FE1154" w:rsidRPr="00D36314" w:rsidRDefault="00FE1154" w:rsidP="00D36314">
      <w:pPr>
        <w:numPr>
          <w:ilvl w:val="3"/>
          <w:numId w:val="20"/>
        </w:numPr>
        <w:suppressAutoHyphens/>
        <w:jc w:val="both"/>
        <w:rPr>
          <w:rFonts w:asciiTheme="minorHAnsi" w:hAnsiTheme="minorHAnsi" w:cstheme="minorHAnsi"/>
          <w:sz w:val="22"/>
          <w:szCs w:val="22"/>
          <w:lang w:eastAsia="ar-SA"/>
        </w:rPr>
      </w:pPr>
      <w:r w:rsidRPr="00D36314">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36314">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6</w:t>
      </w:r>
    </w:p>
    <w:p w:rsidR="00FE1154" w:rsidRPr="00D36314" w:rsidRDefault="00FE1154" w:rsidP="00D36314">
      <w:pPr>
        <w:jc w:val="center"/>
        <w:rPr>
          <w:rFonts w:asciiTheme="minorHAnsi" w:hAnsiTheme="minorHAnsi" w:cstheme="minorHAnsi"/>
          <w:b/>
          <w:sz w:val="22"/>
          <w:szCs w:val="22"/>
        </w:rPr>
      </w:pPr>
    </w:p>
    <w:p w:rsidR="00FE1154" w:rsidRPr="00D36314" w:rsidRDefault="00FE1154" w:rsidP="00D36314">
      <w:pPr>
        <w:jc w:val="both"/>
        <w:rPr>
          <w:rFonts w:asciiTheme="minorHAnsi" w:hAnsiTheme="minorHAnsi" w:cstheme="minorHAnsi"/>
          <w:sz w:val="22"/>
          <w:szCs w:val="22"/>
        </w:rPr>
      </w:pPr>
      <w:r w:rsidRPr="00D36314">
        <w:rPr>
          <w:rFonts w:asciiTheme="minorHAnsi" w:hAnsiTheme="minorHAnsi" w:cstheme="minorHAnsi"/>
          <w:sz w:val="22"/>
          <w:szCs w:val="22"/>
        </w:rPr>
        <w:t>Zamawiający zobowiązany jest do prawidłowego dokumentowania realizacji zamówienia, w tym:</w:t>
      </w:r>
    </w:p>
    <w:p w:rsidR="00FE1154" w:rsidRPr="00D36314"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Przygotowania harmonogramu realizacji zajęć teoretycznych;</w:t>
      </w:r>
    </w:p>
    <w:p w:rsidR="00FE1154" w:rsidRPr="00D36314"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 xml:space="preserve">Prowadzenia listy obecności </w:t>
      </w:r>
      <w:r w:rsidR="002E40E7" w:rsidRPr="00D36314">
        <w:rPr>
          <w:rFonts w:asciiTheme="minorHAnsi" w:eastAsia="Calibri" w:hAnsiTheme="minorHAnsi" w:cstheme="minorHAnsi"/>
          <w:sz w:val="22"/>
          <w:szCs w:val="22"/>
          <w:lang w:eastAsia="en-US"/>
        </w:rPr>
        <w:t>i dziennika zajęć.</w:t>
      </w:r>
    </w:p>
    <w:p w:rsidR="00FE1154" w:rsidRPr="00D36314"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36314">
        <w:rPr>
          <w:rFonts w:asciiTheme="minorHAnsi" w:hAnsiTheme="minorHAnsi" w:cstheme="minorHAnsi"/>
          <w:sz w:val="22"/>
          <w:szCs w:val="22"/>
        </w:rPr>
        <w:t xml:space="preserve">Składania wraz z fakturą protokołu odbioru; </w:t>
      </w:r>
    </w:p>
    <w:p w:rsidR="00FE1154" w:rsidRPr="00D36314"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36314">
        <w:rPr>
          <w:rFonts w:asciiTheme="minorHAnsi" w:hAnsiTheme="minorHAnsi" w:cstheme="minorHAnsi"/>
          <w:bCs/>
          <w:sz w:val="22"/>
          <w:szCs w:val="22"/>
        </w:rPr>
        <w:t>Przedłożenia Zamawiającemu po zakończeniu kursu : list</w:t>
      </w:r>
      <w:r w:rsidR="002E40E7" w:rsidRPr="00D36314">
        <w:rPr>
          <w:rFonts w:asciiTheme="minorHAnsi" w:hAnsiTheme="minorHAnsi" w:cstheme="minorHAnsi"/>
          <w:bCs/>
          <w:sz w:val="22"/>
          <w:szCs w:val="22"/>
        </w:rPr>
        <w:t xml:space="preserve">y obecności, kopii dziennika zajęć, kopia certyfikatu </w:t>
      </w:r>
      <w:r w:rsidR="00D36314" w:rsidRPr="00D36314">
        <w:rPr>
          <w:rFonts w:asciiTheme="minorHAnsi" w:hAnsiTheme="minorHAnsi" w:cstheme="minorHAnsi"/>
          <w:bCs/>
          <w:sz w:val="22"/>
          <w:szCs w:val="22"/>
        </w:rPr>
        <w:t>zawierającego efekty uczenia się</w:t>
      </w:r>
      <w:r w:rsidRPr="00D36314">
        <w:rPr>
          <w:rFonts w:asciiTheme="minorHAnsi" w:hAnsiTheme="minorHAnsi" w:cstheme="minorHAnsi"/>
          <w:bCs/>
          <w:sz w:val="22"/>
          <w:szCs w:val="22"/>
        </w:rPr>
        <w:t>;</w:t>
      </w:r>
    </w:p>
    <w:p w:rsidR="00FE1154" w:rsidRPr="00D36314"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36314">
        <w:rPr>
          <w:rFonts w:asciiTheme="minorHAnsi" w:hAnsiTheme="minorHAnsi" w:cstheme="minorHAnsi"/>
          <w:bCs/>
          <w:sz w:val="22"/>
          <w:szCs w:val="22"/>
        </w:rPr>
        <w:t>Przep</w:t>
      </w:r>
      <w:r w:rsidR="002110C7" w:rsidRPr="00D36314">
        <w:rPr>
          <w:rFonts w:asciiTheme="minorHAnsi" w:hAnsiTheme="minorHAnsi" w:cstheme="minorHAnsi"/>
          <w:bCs/>
          <w:sz w:val="22"/>
          <w:szCs w:val="22"/>
        </w:rPr>
        <w:t>rowadzenie ankiety ewaluacyjnej.</w:t>
      </w:r>
    </w:p>
    <w:p w:rsidR="00FE1154" w:rsidRPr="00D36314" w:rsidRDefault="00FE1154" w:rsidP="00D36314">
      <w:pPr>
        <w:suppressAutoHyphens/>
        <w:jc w:val="center"/>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7</w:t>
      </w:r>
    </w:p>
    <w:p w:rsidR="00FE1154" w:rsidRPr="00D36314" w:rsidRDefault="00FE1154" w:rsidP="00D36314">
      <w:pPr>
        <w:jc w:val="both"/>
        <w:rPr>
          <w:rFonts w:asciiTheme="minorHAnsi" w:hAnsiTheme="minorHAnsi" w:cstheme="minorHAnsi"/>
          <w:bCs/>
          <w:sz w:val="22"/>
          <w:szCs w:val="22"/>
        </w:rPr>
      </w:pPr>
      <w:r w:rsidRPr="00D36314">
        <w:rPr>
          <w:rFonts w:asciiTheme="minorHAnsi" w:hAnsiTheme="minorHAnsi" w:cstheme="minorHAnsi"/>
          <w:bCs/>
          <w:sz w:val="22"/>
          <w:szCs w:val="22"/>
        </w:rPr>
        <w:t xml:space="preserve">1.Wymagania ogólne stawiane Wykonawcy: </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ponosi pełną odpowiedzialność za uczestników w czasie trwania zajęć.</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A57A80" w:rsidRPr="00D36314">
        <w:rPr>
          <w:rFonts w:asciiTheme="minorHAnsi" w:hAnsiTheme="minorHAnsi" w:cstheme="minorHAnsi"/>
          <w:sz w:val="22"/>
          <w:szCs w:val="22"/>
        </w:rPr>
        <w:t>1</w:t>
      </w:r>
      <w:r w:rsidR="00D36314" w:rsidRPr="00D36314">
        <w:rPr>
          <w:rFonts w:asciiTheme="minorHAnsi" w:hAnsiTheme="minorHAnsi" w:cstheme="minorHAnsi"/>
          <w:sz w:val="22"/>
          <w:szCs w:val="22"/>
        </w:rPr>
        <w:t>6</w:t>
      </w:r>
      <w:r w:rsidRPr="00D36314">
        <w:rPr>
          <w:rFonts w:asciiTheme="minorHAnsi" w:hAnsiTheme="minorHAnsi" w:cstheme="minorHAnsi"/>
          <w:sz w:val="22"/>
          <w:szCs w:val="22"/>
        </w:rPr>
        <w:t>/BL/GMZ/201</w:t>
      </w:r>
      <w:r w:rsidR="00415D47" w:rsidRPr="00D36314">
        <w:rPr>
          <w:rFonts w:asciiTheme="minorHAnsi" w:hAnsiTheme="minorHAnsi" w:cstheme="minorHAnsi"/>
          <w:sz w:val="22"/>
          <w:szCs w:val="22"/>
        </w:rPr>
        <w:t>8</w:t>
      </w:r>
      <w:r w:rsidRPr="00D36314">
        <w:rPr>
          <w:rFonts w:asciiTheme="minorHAnsi" w:hAnsiTheme="minorHAnsi" w:cstheme="minorHAnsi"/>
          <w:sz w:val="22"/>
          <w:szCs w:val="22"/>
        </w:rPr>
        <w:t xml:space="preserve"> oraz niniejszą umową.</w:t>
      </w:r>
    </w:p>
    <w:p w:rsidR="00FE1154" w:rsidRPr="00D36314" w:rsidRDefault="00FE1154" w:rsidP="00D36314">
      <w:pPr>
        <w:numPr>
          <w:ilvl w:val="0"/>
          <w:numId w:val="22"/>
        </w:numPr>
        <w:contextualSpacing/>
        <w:jc w:val="both"/>
        <w:rPr>
          <w:rFonts w:asciiTheme="minorHAnsi" w:hAnsiTheme="minorHAnsi" w:cstheme="minorHAnsi"/>
          <w:sz w:val="22"/>
          <w:szCs w:val="22"/>
        </w:rPr>
      </w:pPr>
      <w:r w:rsidRPr="00D36314">
        <w:rPr>
          <w:rFonts w:asciiTheme="minorHAnsi" w:hAnsiTheme="minorHAnsi" w:cstheme="minorHAnsi"/>
          <w:sz w:val="22"/>
          <w:szCs w:val="22"/>
        </w:rPr>
        <w:t>Wymagana jest należyta staranność przy realizacji zobowiązań umowy.</w:t>
      </w:r>
    </w:p>
    <w:p w:rsidR="00FE1154" w:rsidRPr="00D36314" w:rsidRDefault="00FE1154" w:rsidP="00D36314">
      <w:p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36314" w:rsidRDefault="00FE1154" w:rsidP="00D36314">
      <w:pPr>
        <w:suppressAutoHyphens/>
        <w:contextualSpacing/>
        <w:jc w:val="both"/>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8</w:t>
      </w:r>
    </w:p>
    <w:p w:rsidR="00FE1154" w:rsidRPr="00D36314" w:rsidRDefault="00FE1154" w:rsidP="00D36314">
      <w:pPr>
        <w:suppressAutoHyphens/>
        <w:jc w:val="center"/>
        <w:rPr>
          <w:rFonts w:asciiTheme="minorHAnsi" w:hAnsiTheme="minorHAnsi" w:cstheme="minorHAnsi"/>
          <w:b/>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lastRenderedPageBreak/>
        <w:t>Wykonawca jest zobowiązany do stosowania regulacji prawnych dotyczących wykonania zamówienia zgodnych ze stanem prawnym obowiązującym w trakcie trwania umowy.</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jc w:val="center"/>
        <w:rPr>
          <w:rFonts w:asciiTheme="minorHAnsi" w:hAnsiTheme="minorHAnsi" w:cstheme="minorHAnsi"/>
          <w:b/>
          <w:sz w:val="22"/>
          <w:szCs w:val="22"/>
        </w:rPr>
      </w:pPr>
      <w:r w:rsidRPr="00D36314">
        <w:rPr>
          <w:rFonts w:asciiTheme="minorHAnsi" w:hAnsiTheme="minorHAnsi" w:cstheme="minorHAnsi"/>
          <w:b/>
          <w:sz w:val="22"/>
          <w:szCs w:val="22"/>
        </w:rPr>
        <w:t>§ 9</w:t>
      </w:r>
    </w:p>
    <w:p w:rsidR="00FE1154" w:rsidRPr="00D36314" w:rsidRDefault="00FE1154" w:rsidP="00D36314">
      <w:pPr>
        <w:jc w:val="center"/>
        <w:rPr>
          <w:rFonts w:asciiTheme="minorHAnsi" w:hAnsiTheme="minorHAnsi" w:cstheme="minorHAnsi"/>
          <w:b/>
          <w:sz w:val="22"/>
          <w:szCs w:val="22"/>
        </w:rPr>
      </w:pPr>
    </w:p>
    <w:p w:rsidR="00FE1154" w:rsidRPr="00D36314" w:rsidRDefault="00FE1154" w:rsidP="00D36314">
      <w:pPr>
        <w:numPr>
          <w:ilvl w:val="0"/>
          <w:numId w:val="11"/>
        </w:numPr>
        <w:autoSpaceDE w:val="0"/>
        <w:autoSpaceDN w:val="0"/>
        <w:adjustRightInd w:val="0"/>
        <w:jc w:val="both"/>
        <w:rPr>
          <w:rFonts w:asciiTheme="minorHAnsi" w:hAnsiTheme="minorHAnsi" w:cstheme="minorHAnsi"/>
          <w:sz w:val="22"/>
          <w:szCs w:val="22"/>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36314" w:rsidRDefault="00FE1154" w:rsidP="00D36314">
      <w:pPr>
        <w:numPr>
          <w:ilvl w:val="0"/>
          <w:numId w:val="11"/>
        </w:numPr>
        <w:autoSpaceDE w:val="0"/>
        <w:autoSpaceDN w:val="0"/>
        <w:adjustRightInd w:val="0"/>
        <w:jc w:val="both"/>
        <w:rPr>
          <w:rFonts w:asciiTheme="minorHAnsi" w:hAnsiTheme="minorHAnsi" w:cstheme="minorHAnsi"/>
          <w:sz w:val="22"/>
          <w:szCs w:val="22"/>
        </w:rPr>
      </w:pP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zastrzega sobie prawo kontroli prawidłowości wykonywania Umowy przez Wykonawcę, w ramach którego </w:t>
      </w:r>
      <w:r w:rsidRPr="00D36314">
        <w:rPr>
          <w:rFonts w:asciiTheme="minorHAnsi" w:hAnsiTheme="minorHAnsi" w:cstheme="minorHAnsi"/>
          <w:sz w:val="22"/>
          <w:szCs w:val="22"/>
          <w:lang w:eastAsia="ar-SA"/>
        </w:rPr>
        <w:t>Zamawiający</w:t>
      </w:r>
      <w:r w:rsidRPr="00D36314">
        <w:rPr>
          <w:rFonts w:asciiTheme="minorHAnsi" w:hAnsiTheme="minorHAnsi" w:cstheme="minorHAnsi"/>
          <w:sz w:val="22"/>
          <w:szCs w:val="22"/>
        </w:rPr>
        <w:t xml:space="preserve"> jest uprawniony do:</w:t>
      </w:r>
    </w:p>
    <w:p w:rsidR="00FE1154" w:rsidRPr="00D36314"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36314">
        <w:rPr>
          <w:rFonts w:asciiTheme="minorHAnsi" w:hAnsiTheme="minorHAnsi" w:cstheme="minorHAnsi"/>
          <w:sz w:val="22"/>
          <w:szCs w:val="22"/>
        </w:rPr>
        <w:t>wyrażania opinii na temat wykonywania Umowy,</w:t>
      </w:r>
    </w:p>
    <w:p w:rsidR="00FE1154" w:rsidRPr="00D36314"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36314">
        <w:rPr>
          <w:rFonts w:asciiTheme="minorHAnsi" w:hAnsiTheme="minorHAnsi" w:cstheme="minorHAnsi"/>
          <w:bCs/>
          <w:sz w:val="22"/>
          <w:szCs w:val="22"/>
        </w:rPr>
        <w:t xml:space="preserve">żądania dostarczenia przez </w:t>
      </w:r>
      <w:r w:rsidRPr="00D36314">
        <w:rPr>
          <w:rFonts w:asciiTheme="minorHAnsi" w:hAnsiTheme="minorHAnsi" w:cstheme="minorHAnsi"/>
          <w:sz w:val="22"/>
          <w:szCs w:val="22"/>
          <w:lang w:eastAsia="ar-SA"/>
        </w:rPr>
        <w:t>Wykonawcę i</w:t>
      </w:r>
      <w:r w:rsidRPr="00D36314">
        <w:rPr>
          <w:rFonts w:asciiTheme="minorHAnsi" w:hAnsiTheme="minorHAnsi" w:cstheme="minorHAnsi"/>
          <w:bCs/>
          <w:sz w:val="22"/>
          <w:szCs w:val="22"/>
        </w:rPr>
        <w:t>nformacji dotyczących wykonywania Umowy,</w:t>
      </w:r>
    </w:p>
    <w:p w:rsidR="00FE1154" w:rsidRPr="00D36314"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36314">
        <w:rPr>
          <w:rFonts w:asciiTheme="minorHAnsi" w:hAnsiTheme="minorHAnsi" w:cstheme="minorHAnsi"/>
          <w:sz w:val="22"/>
          <w:szCs w:val="22"/>
        </w:rPr>
        <w:t xml:space="preserve">żądania od </w:t>
      </w:r>
      <w:r w:rsidRPr="00D36314">
        <w:rPr>
          <w:rFonts w:asciiTheme="minorHAnsi" w:hAnsiTheme="minorHAnsi" w:cstheme="minorHAnsi"/>
          <w:sz w:val="22"/>
          <w:szCs w:val="22"/>
          <w:lang w:eastAsia="ar-SA"/>
        </w:rPr>
        <w:t>Wykonawcy</w:t>
      </w:r>
      <w:r w:rsidRPr="00D36314">
        <w:rPr>
          <w:rFonts w:asciiTheme="minorHAnsi" w:hAnsiTheme="minorHAnsi" w:cstheme="minorHAnsi"/>
          <w:sz w:val="22"/>
          <w:szCs w:val="22"/>
        </w:rPr>
        <w:t xml:space="preserve"> usunięcia nieprawidłowości stwierdzonych w wyniku kontroli prawidłowości wykonywania Umowy.</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10</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36314" w:rsidRDefault="00D36314" w:rsidP="00D36314">
      <w:pPr>
        <w:suppressAutoHyphens/>
        <w:ind w:left="284"/>
        <w:jc w:val="both"/>
        <w:rPr>
          <w:rFonts w:asciiTheme="minorHAnsi" w:hAnsiTheme="minorHAnsi" w:cstheme="minorHAnsi"/>
          <w:b/>
          <w:sz w:val="22"/>
          <w:szCs w:val="22"/>
          <w:lang w:eastAsia="ar-SA"/>
        </w:rPr>
      </w:pP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11</w:t>
      </w:r>
    </w:p>
    <w:p w:rsidR="00D36314" w:rsidRPr="00D36314" w:rsidRDefault="00D3631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OCHRONA DANYCH OSOBOWYCH </w:t>
      </w:r>
    </w:p>
    <w:p w:rsidR="00D36314" w:rsidRPr="00D36314" w:rsidRDefault="00D36314" w:rsidP="00D36314">
      <w:pPr>
        <w:suppressAutoHyphens/>
        <w:jc w:val="center"/>
        <w:rPr>
          <w:rFonts w:asciiTheme="minorHAnsi" w:hAnsiTheme="minorHAnsi" w:cstheme="minorHAnsi"/>
          <w:b/>
          <w:sz w:val="22"/>
          <w:szCs w:val="22"/>
          <w:lang w:eastAsia="ar-SA"/>
        </w:rPr>
      </w:pPr>
    </w:p>
    <w:p w:rsidR="00D36314" w:rsidRPr="00D36314" w:rsidRDefault="00D36314" w:rsidP="00D36314">
      <w:pPr>
        <w:numPr>
          <w:ilvl w:val="0"/>
          <w:numId w:val="48"/>
        </w:numPr>
        <w:ind w:left="426" w:hanging="441"/>
        <w:jc w:val="both"/>
        <w:rPr>
          <w:rFonts w:asciiTheme="minorHAnsi" w:eastAsia="Arial" w:hAnsiTheme="minorHAnsi" w:cstheme="minorHAnsi"/>
          <w:bCs/>
          <w:kern w:val="1"/>
          <w:sz w:val="22"/>
          <w:szCs w:val="22"/>
          <w:lang w:eastAsia="hi-IN" w:bidi="hi-IN"/>
        </w:rPr>
      </w:pPr>
      <w:r w:rsidRPr="00D36314">
        <w:rPr>
          <w:rFonts w:asciiTheme="minorHAnsi" w:hAnsiTheme="minorHAnsi" w:cstheme="minorHAnsi"/>
          <w:sz w:val="22"/>
          <w:szCs w:val="22"/>
        </w:rPr>
        <w:t>Zleceniodawca powierza Zleceniobiorcy, a Zleceniobiorca przyjmuje przetwarzanie danych osobowych, o których mowa poniżej. P</w:t>
      </w:r>
      <w:r w:rsidRPr="00D36314">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zobowiązuje się przy przetwarzaniu danych osobowych do przestrzegania zasad wskazanych w niniejszym paragrafie, RODO ustawie o ochronie danych oraz innych przepisach prawa powszechnie obowiązującego, które chronią prawa osób, których dane dotyczą.</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nie decyduje o celach i środkach przetwarzania powierzonych danych osobowych.</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D36314">
        <w:rPr>
          <w:rFonts w:asciiTheme="minorHAnsi" w:hAnsiTheme="minorHAnsi" w:cstheme="minorHAnsi"/>
          <w:sz w:val="22"/>
          <w:szCs w:val="22"/>
        </w:rPr>
        <w:t>anonimizacji</w:t>
      </w:r>
      <w:proofErr w:type="spellEnd"/>
      <w:r w:rsidRPr="00D36314">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Dane Osobowe obejmują dane dotyczące osób uczestniczących w zajęciach – uczniów i nauczycieli będących uczestnikami projektu „Gdańsk-Miastem Zawodowców – podniesienie jakości edukacji zawodowej”.</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 xml:space="preserve">Zakres Danych Osobowych  obejmuje: </w:t>
      </w:r>
      <w:r w:rsidRPr="00D36314">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D36314">
        <w:rPr>
          <w:rFonts w:asciiTheme="minorHAnsi" w:hAnsiTheme="minorHAnsi" w:cstheme="minorHAnsi"/>
          <w:sz w:val="22"/>
          <w:szCs w:val="22"/>
        </w:rPr>
        <w:t xml:space="preserve">.  </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lang w:val="x-none" w:eastAsia="x-none"/>
        </w:rPr>
        <w:lastRenderedPageBreak/>
        <w:t>Z</w:t>
      </w:r>
      <w:r w:rsidRPr="00D36314">
        <w:rPr>
          <w:rFonts w:asciiTheme="minorHAnsi" w:hAnsiTheme="minorHAnsi" w:cstheme="minorHAnsi"/>
          <w:sz w:val="22"/>
          <w:szCs w:val="22"/>
          <w:lang w:eastAsia="x-none"/>
        </w:rPr>
        <w:t>leceniodawca</w:t>
      </w:r>
      <w:r w:rsidRPr="00D36314">
        <w:rPr>
          <w:rFonts w:asciiTheme="minorHAnsi" w:hAnsiTheme="minorHAnsi" w:cstheme="minorHAnsi"/>
          <w:sz w:val="22"/>
          <w:szCs w:val="22"/>
          <w:lang w:val="x-none" w:eastAsia="x-none"/>
        </w:rPr>
        <w:t xml:space="preserve"> powierza </w:t>
      </w:r>
      <w:r w:rsidRPr="00D36314">
        <w:rPr>
          <w:rFonts w:asciiTheme="minorHAnsi" w:hAnsiTheme="minorHAnsi" w:cstheme="minorHAnsi"/>
          <w:sz w:val="22"/>
          <w:szCs w:val="22"/>
          <w:lang w:eastAsia="x-none"/>
        </w:rPr>
        <w:t xml:space="preserve">Zleceniobiorcy </w:t>
      </w:r>
      <w:r w:rsidRPr="00D36314">
        <w:rPr>
          <w:rFonts w:asciiTheme="minorHAnsi" w:hAnsiTheme="minorHAnsi" w:cstheme="minorHAnsi"/>
          <w:sz w:val="22"/>
          <w:szCs w:val="22"/>
          <w:lang w:val="x-none" w:eastAsia="x-none"/>
        </w:rPr>
        <w:t>przetwarzanie danych osobowych w imieniu i na rzecz</w:t>
      </w:r>
      <w:r w:rsidRPr="00D36314">
        <w:rPr>
          <w:rFonts w:asciiTheme="minorHAnsi" w:hAnsiTheme="minorHAnsi" w:cstheme="minorHAnsi"/>
          <w:sz w:val="22"/>
          <w:szCs w:val="22"/>
          <w:lang w:eastAsia="x-none"/>
        </w:rPr>
        <w:t xml:space="preserve"> </w:t>
      </w:r>
      <w:r w:rsidRPr="00D36314">
        <w:rPr>
          <w:rFonts w:asciiTheme="minorHAnsi" w:hAnsiTheme="minorHAnsi" w:cstheme="minorHAnsi"/>
          <w:sz w:val="22"/>
          <w:szCs w:val="22"/>
          <w:lang w:val="x-none" w:eastAsia="x-none"/>
        </w:rPr>
        <w:t>Zarządu Województwa Pomorskiego w odniesieniu do zbior</w:t>
      </w:r>
      <w:r w:rsidRPr="00D36314">
        <w:rPr>
          <w:rFonts w:asciiTheme="minorHAnsi" w:hAnsiTheme="minorHAnsi" w:cstheme="minorHAnsi"/>
          <w:sz w:val="22"/>
          <w:szCs w:val="22"/>
          <w:lang w:eastAsia="x-none"/>
        </w:rPr>
        <w:t>u</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eastAsia="x-none"/>
        </w:rPr>
        <w:t>„Zarządzanie Regionalnym Programem Operacyjnym Województwa pomorskiego na lata 2014-2020”.</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rPr>
      </w:pPr>
      <w:r w:rsidRPr="00D36314">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realizacją niniejszej umowy oraz że Dane Osobowe zostały zebrane i są przetwarzane zgodnie z obowiązującymi przepisami prawa. </w:t>
      </w:r>
    </w:p>
    <w:p w:rsidR="00D36314" w:rsidRPr="00D36314" w:rsidRDefault="00D36314" w:rsidP="00D36314">
      <w:pPr>
        <w:numPr>
          <w:ilvl w:val="0"/>
          <w:numId w:val="48"/>
        </w:numPr>
        <w:ind w:left="426" w:hanging="441"/>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 xml:space="preserve">Zleceniodawca nie </w:t>
      </w:r>
      <w:r w:rsidRPr="00D36314">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D36314">
        <w:rPr>
          <w:rFonts w:asciiTheme="minorHAnsi" w:eastAsia="Arial" w:hAnsiTheme="minorHAnsi" w:cstheme="minorHAnsi"/>
          <w:bCs/>
          <w:kern w:val="1"/>
          <w:sz w:val="22"/>
          <w:szCs w:val="22"/>
          <w:lang w:eastAsia="hi-IN" w:bidi="hi-IN"/>
        </w:rPr>
        <w:t>podpowierzenie</w:t>
      </w:r>
      <w:proofErr w:type="spellEnd"/>
      <w:r w:rsidRPr="00D36314">
        <w:rPr>
          <w:rFonts w:asciiTheme="minorHAnsi" w:eastAsia="Arial" w:hAnsiTheme="minorHAnsi" w:cstheme="minorHAnsi"/>
          <w:bCs/>
          <w:kern w:val="1"/>
          <w:sz w:val="22"/>
          <w:szCs w:val="22"/>
          <w:lang w:eastAsia="hi-IN" w:bidi="hi-IN"/>
        </w:rPr>
        <w:t xml:space="preserve"> przetwarzania Danych Osobowych) przez Zleceniobiorcę </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 xml:space="preserve">Zleceniobiorca </w:t>
      </w:r>
      <w:r w:rsidRPr="00D36314">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D36314" w:rsidRPr="00D36314" w:rsidRDefault="00D36314" w:rsidP="00D36314">
      <w:pPr>
        <w:numPr>
          <w:ilvl w:val="0"/>
          <w:numId w:val="48"/>
        </w:numPr>
        <w:spacing w:after="60"/>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D36314" w:rsidRPr="00D36314" w:rsidRDefault="00D36314" w:rsidP="00D36314">
      <w:pPr>
        <w:numPr>
          <w:ilvl w:val="0"/>
          <w:numId w:val="48"/>
        </w:numPr>
        <w:tabs>
          <w:tab w:val="num" w:pos="426"/>
        </w:tabs>
        <w:spacing w:after="60"/>
        <w:ind w:left="426" w:hanging="426"/>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D36314" w:rsidRPr="00D36314" w:rsidRDefault="00D36314" w:rsidP="00D36314">
      <w:pPr>
        <w:numPr>
          <w:ilvl w:val="0"/>
          <w:numId w:val="48"/>
        </w:numPr>
        <w:tabs>
          <w:tab w:val="num" w:pos="426"/>
        </w:tabs>
        <w:spacing w:after="60"/>
        <w:ind w:left="426" w:hanging="426"/>
        <w:jc w:val="both"/>
        <w:rPr>
          <w:rFonts w:asciiTheme="minorHAnsi" w:eastAsia="Arial" w:hAnsiTheme="minorHAnsi" w:cstheme="minorHAnsi"/>
          <w:bCs/>
          <w:kern w:val="1"/>
          <w:sz w:val="22"/>
          <w:szCs w:val="22"/>
          <w:lang w:eastAsia="hi-IN" w:bidi="hi-IN"/>
        </w:rPr>
      </w:pPr>
      <w:r w:rsidRPr="00D36314">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D36314" w:rsidDel="00E56B6C">
        <w:rPr>
          <w:rFonts w:asciiTheme="minorHAnsi" w:eastAsia="Calibri" w:hAnsiTheme="minorHAnsi" w:cstheme="minorHAnsi"/>
          <w:sz w:val="22"/>
          <w:szCs w:val="22"/>
          <w:lang w:eastAsia="en-US"/>
        </w:rPr>
        <w:t xml:space="preserve"> </w:t>
      </w:r>
      <w:r w:rsidRPr="00D36314">
        <w:rPr>
          <w:rFonts w:asciiTheme="minorHAnsi" w:eastAsia="Calibri" w:hAnsiTheme="minorHAnsi" w:cstheme="minorHAnsi"/>
          <w:sz w:val="22"/>
          <w:szCs w:val="22"/>
          <w:lang w:eastAsia="en-US"/>
        </w:rPr>
        <w:t xml:space="preserve">do przetwarzania danych osobowych, </w:t>
      </w:r>
      <w:r w:rsidRPr="00D36314">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D36314">
        <w:rPr>
          <w:rFonts w:asciiTheme="minorHAnsi" w:eastAsia="Calibri" w:hAnsiTheme="minorHAnsi" w:cstheme="minorHAnsi"/>
          <w:sz w:val="22"/>
          <w:szCs w:val="22"/>
          <w:lang w:eastAsia="en-US"/>
        </w:rPr>
        <w:t xml:space="preserve">. </w:t>
      </w:r>
      <w:r w:rsidRPr="00D36314">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D36314">
        <w:rPr>
          <w:rFonts w:asciiTheme="minorHAnsi" w:eastAsia="Calibri" w:hAnsiTheme="minorHAnsi" w:cstheme="minorHAnsi"/>
          <w:sz w:val="22"/>
          <w:szCs w:val="22"/>
          <w:lang w:eastAsia="en-US"/>
        </w:rPr>
        <w:t>.</w:t>
      </w:r>
    </w:p>
    <w:p w:rsidR="00D36314" w:rsidRPr="00D36314" w:rsidRDefault="00D36314" w:rsidP="00D36314">
      <w:pPr>
        <w:numPr>
          <w:ilvl w:val="0"/>
          <w:numId w:val="48"/>
        </w:numPr>
        <w:spacing w:after="160"/>
        <w:ind w:left="426" w:hanging="426"/>
        <w:contextualSpacing/>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D36314" w:rsidRPr="00D36314" w:rsidRDefault="00D36314" w:rsidP="00D36314">
      <w:pPr>
        <w:numPr>
          <w:ilvl w:val="0"/>
          <w:numId w:val="49"/>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D36314">
        <w:rPr>
          <w:rFonts w:asciiTheme="minorHAnsi" w:hAnsiTheme="minorHAnsi" w:cstheme="minorHAnsi"/>
          <w:sz w:val="22"/>
          <w:szCs w:val="22"/>
        </w:rPr>
        <w:t xml:space="preserve"> </w:t>
      </w:r>
      <w:hyperlink r:id="rId11" w:history="1">
        <w:r w:rsidRPr="00D36314">
          <w:rPr>
            <w:rFonts w:asciiTheme="minorHAnsi" w:hAnsiTheme="minorHAnsi" w:cstheme="minorHAnsi"/>
            <w:sz w:val="22"/>
            <w:szCs w:val="22"/>
            <w:u w:val="single"/>
            <w:shd w:val="clear" w:color="auto" w:fill="FFFFFF"/>
          </w:rPr>
          <w:t>iod@ckziu1.gda.pl</w:t>
        </w:r>
      </w:hyperlink>
      <w:r w:rsidRPr="00D36314">
        <w:rPr>
          <w:rFonts w:asciiTheme="minorHAnsi" w:hAnsiTheme="minorHAnsi" w:cstheme="minorHAnsi"/>
          <w:sz w:val="22"/>
          <w:szCs w:val="22"/>
        </w:rPr>
        <w:t xml:space="preserve"> oraz</w:t>
      </w:r>
      <w:r w:rsidRPr="00D36314">
        <w:rPr>
          <w:rFonts w:asciiTheme="minorHAnsi" w:eastAsia="Arial" w:hAnsiTheme="minorHAnsi" w:cstheme="minorHAnsi"/>
          <w:bCs/>
          <w:kern w:val="1"/>
          <w:sz w:val="22"/>
          <w:szCs w:val="22"/>
          <w:lang w:eastAsia="hi-IN" w:bidi="hi-IN"/>
        </w:rPr>
        <w:t xml:space="preserve"> incydent@pomorskie.eu;</w:t>
      </w:r>
    </w:p>
    <w:p w:rsidR="00D36314" w:rsidRPr="00D36314" w:rsidRDefault="00D36314" w:rsidP="00D36314">
      <w:pPr>
        <w:numPr>
          <w:ilvl w:val="0"/>
          <w:numId w:val="49"/>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lastRenderedPageBreak/>
        <w:t>wszelkich czynnościach z własnym udziałem w sprawach dotyczących ochrony danych osobowych prowadzonych w szczególności przed Generalnym Inspektorem Ochrony Danych Osobowych, organami nadzorczymi, urzędami państwowymi, policją lub przed sądem;</w:t>
      </w:r>
    </w:p>
    <w:p w:rsidR="00D36314" w:rsidRPr="00D36314" w:rsidRDefault="00D36314" w:rsidP="00D36314">
      <w:pPr>
        <w:numPr>
          <w:ilvl w:val="0"/>
          <w:numId w:val="49"/>
        </w:numPr>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eastAsia="hi-IN" w:bidi="hi-IN"/>
        </w:rPr>
      </w:pPr>
      <w:r w:rsidRPr="00D36314">
        <w:rPr>
          <w:rFonts w:asciiTheme="minorHAnsi" w:eastAsia="Arial" w:hAnsiTheme="minorHAnsi" w:cstheme="minorHAns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D36314" w:rsidRPr="00D36314" w:rsidRDefault="00D36314" w:rsidP="00D36314">
      <w:pPr>
        <w:numPr>
          <w:ilvl w:val="0"/>
          <w:numId w:val="48"/>
        </w:numPr>
        <w:spacing w:after="60"/>
        <w:ind w:left="426" w:hanging="426"/>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 xml:space="preserve">Zleceniobiorca umożliwi Zleceniodawcy, ministrowi </w:t>
      </w:r>
      <w:r w:rsidRPr="00D36314">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D36314">
        <w:rPr>
          <w:rFonts w:asciiTheme="minorHAnsi" w:eastAsia="Calibri" w:hAnsiTheme="minorHAnsi" w:cstheme="minorHAnsi"/>
          <w:bCs/>
          <w:sz w:val="22"/>
          <w:szCs w:val="22"/>
          <w:lang w:eastAsia="en-US"/>
        </w:rPr>
        <w:t xml:space="preserve">Zawiadomienie o zamiarze przeprowadzenia audytu lub kontroli powinno być przekazane </w:t>
      </w:r>
      <w:proofErr w:type="spellStart"/>
      <w:r w:rsidRPr="00D36314">
        <w:rPr>
          <w:rFonts w:asciiTheme="minorHAnsi" w:eastAsia="Calibri" w:hAnsiTheme="minorHAnsi" w:cstheme="minorHAnsi"/>
          <w:bCs/>
          <w:sz w:val="22"/>
          <w:szCs w:val="22"/>
          <w:lang w:eastAsia="en-US"/>
        </w:rPr>
        <w:t>Zleceniobiorcyco</w:t>
      </w:r>
      <w:proofErr w:type="spellEnd"/>
      <w:r w:rsidRPr="00D36314">
        <w:rPr>
          <w:rFonts w:asciiTheme="minorHAnsi" w:eastAsia="Calibri" w:hAnsiTheme="minorHAnsi" w:cstheme="minorHAnsi"/>
          <w:bCs/>
          <w:sz w:val="22"/>
          <w:szCs w:val="22"/>
          <w:lang w:eastAsia="en-US"/>
        </w:rPr>
        <w:t xml:space="preserve"> najmniej 5 dni kalendarzowych przed rozpoczęciem audytu lub kontroli</w:t>
      </w:r>
      <w:r w:rsidRPr="00D36314">
        <w:rPr>
          <w:rFonts w:asciiTheme="minorHAnsi" w:eastAsia="Calibri" w:hAnsiTheme="minorHAnsi" w:cstheme="minorHAnsi"/>
          <w:sz w:val="22"/>
          <w:szCs w:val="22"/>
          <w:lang w:eastAsia="en-US"/>
        </w:rPr>
        <w:t>.</w:t>
      </w:r>
    </w:p>
    <w:p w:rsidR="00D36314" w:rsidRPr="00D36314" w:rsidRDefault="00D36314" w:rsidP="00D36314">
      <w:pPr>
        <w:numPr>
          <w:ilvl w:val="0"/>
          <w:numId w:val="48"/>
        </w:numPr>
        <w:ind w:left="426" w:hanging="426"/>
        <w:contextualSpacing/>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W przypadku powzięcia przez</w:t>
      </w:r>
      <w:r w:rsidRPr="00D36314">
        <w:rPr>
          <w:rFonts w:asciiTheme="minorHAnsi" w:hAnsiTheme="minorHAnsi" w:cstheme="minorHAnsi"/>
          <w:sz w:val="22"/>
          <w:szCs w:val="22"/>
          <w:lang w:eastAsia="x-none"/>
        </w:rPr>
        <w:t xml:space="preserve"> Zleceniodawcę</w:t>
      </w:r>
      <w:r w:rsidRPr="00D36314">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D36314">
        <w:rPr>
          <w:rFonts w:asciiTheme="minorHAnsi" w:hAnsiTheme="minorHAnsi" w:cstheme="minorHAnsi"/>
          <w:sz w:val="22"/>
          <w:szCs w:val="22"/>
          <w:lang w:eastAsia="x-none"/>
        </w:rPr>
        <w:t xml:space="preserve">Zleceniobiorcę </w:t>
      </w:r>
      <w:r w:rsidRPr="00D36314">
        <w:rPr>
          <w:rFonts w:asciiTheme="minorHAnsi" w:hAnsiTheme="minorHAnsi" w:cstheme="minorHAnsi"/>
          <w:sz w:val="22"/>
          <w:szCs w:val="22"/>
          <w:lang w:val="x-none" w:eastAsia="x-none"/>
        </w:rPr>
        <w:t>obowiązków wynikających z</w:t>
      </w:r>
      <w:r w:rsidRPr="00D36314">
        <w:rPr>
          <w:rFonts w:asciiTheme="minorHAnsi" w:hAnsiTheme="minorHAnsi" w:cstheme="minorHAnsi"/>
          <w:sz w:val="22"/>
          <w:szCs w:val="22"/>
          <w:lang w:eastAsia="x-none"/>
        </w:rPr>
        <w:t xml:space="preserve"> umowy, RODO, ustawy </w:t>
      </w:r>
      <w:r w:rsidRPr="00D36314">
        <w:rPr>
          <w:rFonts w:asciiTheme="minorHAnsi" w:hAnsiTheme="minorHAnsi" w:cstheme="minorHAnsi"/>
          <w:sz w:val="22"/>
          <w:szCs w:val="22"/>
          <w:lang w:val="x-none" w:eastAsia="x-none"/>
        </w:rPr>
        <w:t xml:space="preserve">o ochronie danych lub z </w:t>
      </w:r>
      <w:r w:rsidRPr="00D36314">
        <w:rPr>
          <w:rFonts w:asciiTheme="minorHAnsi" w:hAnsiTheme="minorHAnsi" w:cstheme="minorHAnsi"/>
          <w:sz w:val="22"/>
          <w:szCs w:val="22"/>
          <w:lang w:eastAsia="x-none"/>
        </w:rPr>
        <w:t xml:space="preserve">innych przepisów prawa w zakresie zgodności z ochroną danych, Zleceniobiorca </w:t>
      </w:r>
      <w:r w:rsidRPr="00D36314">
        <w:rPr>
          <w:rFonts w:asciiTheme="minorHAnsi" w:hAnsiTheme="minorHAnsi" w:cstheme="minorHAnsi"/>
          <w:sz w:val="22"/>
          <w:szCs w:val="22"/>
          <w:lang w:val="x-none" w:eastAsia="x-none"/>
        </w:rPr>
        <w:t xml:space="preserve">umożliwi </w:t>
      </w:r>
      <w:r w:rsidRPr="00D36314">
        <w:rPr>
          <w:rFonts w:asciiTheme="minorHAnsi" w:hAnsiTheme="minorHAnsi" w:cstheme="minorHAnsi"/>
          <w:sz w:val="22"/>
          <w:szCs w:val="22"/>
          <w:lang w:eastAsia="x-none"/>
        </w:rPr>
        <w:t xml:space="preserve">Zleceniodawcy, </w:t>
      </w:r>
      <w:r w:rsidRPr="00D36314">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Pr="00D36314">
        <w:rPr>
          <w:rFonts w:asciiTheme="minorHAnsi" w:hAnsiTheme="minorHAnsi" w:cstheme="minorHAnsi"/>
          <w:sz w:val="22"/>
          <w:szCs w:val="22"/>
          <w:lang w:eastAsia="x-none"/>
        </w:rPr>
        <w:t xml:space="preserve"> lub kontroli</w:t>
      </w:r>
      <w:r w:rsidRPr="00D36314">
        <w:rPr>
          <w:rFonts w:asciiTheme="minorHAnsi" w:hAnsiTheme="minorHAnsi" w:cstheme="minorHAnsi"/>
          <w:sz w:val="22"/>
          <w:szCs w:val="22"/>
          <w:lang w:val="x-none" w:eastAsia="x-none"/>
        </w:rPr>
        <w:t>.</w:t>
      </w:r>
    </w:p>
    <w:p w:rsidR="00D36314" w:rsidRPr="00D36314" w:rsidRDefault="00D36314" w:rsidP="00D36314">
      <w:pPr>
        <w:numPr>
          <w:ilvl w:val="0"/>
          <w:numId w:val="48"/>
        </w:numPr>
        <w:ind w:left="426" w:hanging="426"/>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Kontrolerzy Zleceniodawcy</w:t>
      </w:r>
      <w:r w:rsidRPr="00D36314">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wstępu, w godzinach pracy</w:t>
      </w:r>
      <w:r w:rsidRPr="00D36314">
        <w:rPr>
          <w:rFonts w:asciiTheme="minorHAnsi" w:hAnsiTheme="minorHAnsi" w:cstheme="minorHAnsi"/>
          <w:sz w:val="22"/>
          <w:szCs w:val="22"/>
        </w:rPr>
        <w:t xml:space="preserve"> Zleceniobiorcy</w:t>
      </w:r>
      <w:r w:rsidRPr="00D36314">
        <w:rPr>
          <w:rFonts w:asciiTheme="minorHAnsi" w:hAnsiTheme="minorHAnsi" w:cstheme="minorHAnsi"/>
          <w:sz w:val="22"/>
          <w:szCs w:val="22"/>
          <w:lang w:val="x-none" w:eastAsia="x-none"/>
        </w:rPr>
        <w:t xml:space="preserve">, za okazaniem imiennego upoważnienia, </w:t>
      </w:r>
      <w:r w:rsidRPr="00D36314">
        <w:rPr>
          <w:rFonts w:asciiTheme="minorHAnsi" w:hAnsiTheme="minorHAnsi" w:cstheme="minorHAnsi"/>
          <w:sz w:val="22"/>
          <w:szCs w:val="22"/>
          <w:lang w:eastAsia="x-none"/>
        </w:rPr>
        <w:br/>
      </w:r>
      <w:r w:rsidRPr="00D36314">
        <w:rPr>
          <w:rFonts w:asciiTheme="minorHAnsi" w:hAnsiTheme="minorHAnsi" w:cstheme="minorHAnsi"/>
          <w:sz w:val="22"/>
          <w:szCs w:val="22"/>
          <w:lang w:val="x-none" w:eastAsia="x-none"/>
        </w:rPr>
        <w:t>do pomieszczeń, w których jest zlokalizowan</w:t>
      </w:r>
      <w:r w:rsidRPr="00D36314">
        <w:rPr>
          <w:rFonts w:asciiTheme="minorHAnsi" w:hAnsiTheme="minorHAnsi" w:cstheme="minorHAnsi"/>
          <w:sz w:val="22"/>
          <w:szCs w:val="22"/>
          <w:lang w:eastAsia="x-none"/>
        </w:rPr>
        <w:t>y zbiór</w:t>
      </w:r>
      <w:r w:rsidRPr="00D36314">
        <w:rPr>
          <w:rFonts w:asciiTheme="minorHAnsi" w:hAnsiTheme="minorHAnsi" w:cstheme="minorHAnsi"/>
          <w:sz w:val="22"/>
          <w:szCs w:val="22"/>
          <w:lang w:val="x-none" w:eastAsia="x-none"/>
        </w:rPr>
        <w:t xml:space="preserve"> powierzon</w:t>
      </w:r>
      <w:r w:rsidRPr="00D36314">
        <w:rPr>
          <w:rFonts w:asciiTheme="minorHAnsi" w:hAnsiTheme="minorHAnsi" w:cstheme="minorHAnsi"/>
          <w:sz w:val="22"/>
          <w:szCs w:val="22"/>
          <w:lang w:eastAsia="x-none"/>
        </w:rPr>
        <w:t>ych</w:t>
      </w:r>
      <w:r w:rsidRPr="00D36314">
        <w:rPr>
          <w:rFonts w:asciiTheme="minorHAnsi" w:hAnsiTheme="minorHAnsi" w:cstheme="minorHAnsi"/>
          <w:sz w:val="22"/>
          <w:szCs w:val="22"/>
          <w:lang w:val="x-none" w:eastAsia="x-none"/>
        </w:rPr>
        <w:t xml:space="preserve"> do przetwarzania dan</w:t>
      </w:r>
      <w:r w:rsidRPr="00D36314">
        <w:rPr>
          <w:rFonts w:asciiTheme="minorHAnsi" w:hAnsiTheme="minorHAnsi" w:cstheme="minorHAnsi"/>
          <w:sz w:val="22"/>
          <w:szCs w:val="22"/>
          <w:lang w:eastAsia="x-none"/>
        </w:rPr>
        <w:t xml:space="preserve">ych </w:t>
      </w:r>
      <w:r w:rsidRPr="00D36314">
        <w:rPr>
          <w:rFonts w:asciiTheme="minorHAnsi" w:hAnsiTheme="minorHAnsi" w:cstheme="minorHAnsi"/>
          <w:sz w:val="22"/>
          <w:szCs w:val="22"/>
          <w:lang w:val="x-none" w:eastAsia="x-none"/>
        </w:rPr>
        <w:t>osobow</w:t>
      </w:r>
      <w:r w:rsidRPr="00D36314">
        <w:rPr>
          <w:rFonts w:asciiTheme="minorHAnsi" w:hAnsiTheme="minorHAnsi" w:cstheme="minorHAnsi"/>
          <w:sz w:val="22"/>
          <w:szCs w:val="22"/>
          <w:lang w:eastAsia="x-none"/>
        </w:rPr>
        <w:t>ych</w:t>
      </w:r>
      <w:r w:rsidRPr="00D36314">
        <w:rPr>
          <w:rFonts w:asciiTheme="minorHAnsi" w:hAnsiTheme="minorHAnsi" w:cstheme="minorHAnsi"/>
          <w:sz w:val="22"/>
          <w:szCs w:val="22"/>
          <w:lang w:val="x-none" w:eastAsia="x-none"/>
        </w:rPr>
        <w:t>, i przeprowadzenia niezbędnych badań lub innych czynności kontrolnych w celu oceny zgodności przetwarzania Danych Osobowych</w:t>
      </w:r>
      <w:r w:rsidRPr="00D36314">
        <w:rPr>
          <w:rFonts w:asciiTheme="minorHAnsi" w:hAnsiTheme="minorHAnsi" w:cstheme="minorHAnsi"/>
          <w:sz w:val="22"/>
          <w:szCs w:val="22"/>
          <w:lang w:eastAsia="x-none"/>
        </w:rPr>
        <w:t xml:space="preserve"> z umową, RODO, ustawą o ochronie danych oraz innymi </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eastAsia="x-none"/>
        </w:rPr>
        <w:t>przepisami prawa w zakresie zgodności z ochroną danych</w:t>
      </w:r>
      <w:r w:rsidRPr="00D36314">
        <w:rPr>
          <w:rFonts w:asciiTheme="minorHAnsi" w:hAnsiTheme="minorHAnsi" w:cstheme="minorHAnsi"/>
          <w:sz w:val="22"/>
          <w:szCs w:val="22"/>
          <w:lang w:val="x-none" w:eastAsia="x-none"/>
        </w:rPr>
        <w:t>,</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 xml:space="preserve">żądania złożenia pisemnych lub ustnych wyjaśnień przez </w:t>
      </w:r>
      <w:r w:rsidRPr="00D36314">
        <w:rPr>
          <w:rFonts w:asciiTheme="minorHAnsi" w:hAnsiTheme="minorHAnsi" w:cstheme="minorHAnsi"/>
          <w:sz w:val="22"/>
          <w:szCs w:val="22"/>
        </w:rPr>
        <w:t xml:space="preserve">Zleceniobiorcę </w:t>
      </w:r>
      <w:r w:rsidRPr="00D36314">
        <w:rPr>
          <w:rFonts w:asciiTheme="minorHAnsi" w:hAnsiTheme="minorHAnsi" w:cstheme="minorHAnsi"/>
          <w:sz w:val="22"/>
          <w:szCs w:val="22"/>
          <w:lang w:val="x-none" w:eastAsia="x-none"/>
        </w:rPr>
        <w:t>w zakresie niezbędnym do ustalenia stanu faktycznego,</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val="x-none" w:eastAsia="x-none"/>
        </w:rPr>
        <w:t xml:space="preserve">wglądu do wszelkich dokumentów i wszelkich danych mających bezpośredni związek </w:t>
      </w:r>
      <w:r w:rsidRPr="00D36314">
        <w:rPr>
          <w:rFonts w:asciiTheme="minorHAnsi" w:hAnsiTheme="minorHAnsi" w:cstheme="minorHAnsi"/>
          <w:sz w:val="22"/>
          <w:szCs w:val="22"/>
          <w:lang w:eastAsia="x-none"/>
        </w:rPr>
        <w:br/>
      </w:r>
      <w:r w:rsidRPr="00D36314">
        <w:rPr>
          <w:rFonts w:asciiTheme="minorHAnsi" w:hAnsiTheme="minorHAnsi" w:cstheme="minorHAnsi"/>
          <w:sz w:val="22"/>
          <w:szCs w:val="22"/>
          <w:lang w:val="x-none" w:eastAsia="x-none"/>
        </w:rPr>
        <w:t>z przedmiotem kontroli oraz sporządzania ich kopii</w:t>
      </w:r>
      <w:r w:rsidRPr="00D36314">
        <w:rPr>
          <w:rFonts w:asciiTheme="minorHAnsi" w:hAnsiTheme="minorHAnsi" w:cstheme="minorHAnsi"/>
          <w:sz w:val="22"/>
          <w:szCs w:val="22"/>
          <w:lang w:eastAsia="x-none"/>
        </w:rPr>
        <w:t>,</w:t>
      </w:r>
    </w:p>
    <w:p w:rsidR="00D36314" w:rsidRPr="00D36314" w:rsidRDefault="00D36314" w:rsidP="00D36314">
      <w:pPr>
        <w:numPr>
          <w:ilvl w:val="1"/>
          <w:numId w:val="48"/>
        </w:numPr>
        <w:tabs>
          <w:tab w:val="left" w:pos="142"/>
          <w:tab w:val="left" w:pos="709"/>
        </w:tabs>
        <w:ind w:left="709" w:hanging="283"/>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przeprowadzenia oględzin urządzeń i nośników służących do przetwarzania danych osobowych.</w:t>
      </w:r>
    </w:p>
    <w:p w:rsidR="00D36314" w:rsidRPr="00D36314" w:rsidRDefault="00D36314" w:rsidP="00D36314">
      <w:pPr>
        <w:numPr>
          <w:ilvl w:val="0"/>
          <w:numId w:val="48"/>
        </w:numPr>
        <w:ind w:left="426" w:hanging="426"/>
        <w:jc w:val="both"/>
        <w:rPr>
          <w:rFonts w:asciiTheme="minorHAnsi" w:hAnsiTheme="minorHAnsi" w:cstheme="minorHAnsi"/>
          <w:sz w:val="22"/>
          <w:szCs w:val="22"/>
          <w:lang w:val="x-none" w:eastAsia="x-none"/>
        </w:rPr>
      </w:pPr>
      <w:r w:rsidRPr="00D36314">
        <w:rPr>
          <w:rFonts w:asciiTheme="minorHAnsi" w:hAnsiTheme="minorHAnsi" w:cstheme="minorHAnsi"/>
          <w:sz w:val="22"/>
          <w:szCs w:val="22"/>
          <w:lang w:eastAsia="x-none"/>
        </w:rPr>
        <w:t xml:space="preserve">Zleceniobiorca </w:t>
      </w:r>
      <w:r w:rsidRPr="00D36314">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D36314">
        <w:rPr>
          <w:rFonts w:asciiTheme="minorHAnsi" w:hAnsiTheme="minorHAnsi" w:cstheme="minorHAnsi"/>
          <w:sz w:val="22"/>
          <w:szCs w:val="22"/>
          <w:lang w:eastAsia="x-none"/>
        </w:rPr>
        <w:t>kontroli</w:t>
      </w:r>
      <w:r w:rsidRPr="00D36314">
        <w:rPr>
          <w:rFonts w:asciiTheme="minorHAnsi" w:hAnsiTheme="minorHAnsi" w:cstheme="minorHAnsi"/>
          <w:sz w:val="22"/>
          <w:szCs w:val="22"/>
          <w:lang w:val="x-none" w:eastAsia="x-none"/>
        </w:rPr>
        <w:t xml:space="preserve"> przeprowadzonych przez</w:t>
      </w:r>
      <w:r w:rsidRPr="00D36314">
        <w:rPr>
          <w:rFonts w:asciiTheme="minorHAnsi" w:hAnsiTheme="minorHAnsi" w:cstheme="minorHAnsi"/>
          <w:sz w:val="22"/>
          <w:szCs w:val="22"/>
          <w:lang w:eastAsia="x-none"/>
        </w:rPr>
        <w:t xml:space="preserve"> Zleceniodawcę</w:t>
      </w:r>
      <w:r w:rsidRPr="00D36314">
        <w:rPr>
          <w:rFonts w:asciiTheme="minorHAnsi" w:hAnsiTheme="minorHAnsi" w:cstheme="minorHAnsi"/>
          <w:sz w:val="22"/>
          <w:szCs w:val="22"/>
          <w:lang w:val="x-none" w:eastAsia="x-none"/>
        </w:rPr>
        <w:t xml:space="preserve">, </w:t>
      </w:r>
      <w:r w:rsidRPr="00D36314">
        <w:rPr>
          <w:rFonts w:asciiTheme="minorHAnsi" w:hAnsiTheme="minorHAnsi" w:cstheme="minorHAnsi"/>
          <w:sz w:val="22"/>
          <w:szCs w:val="22"/>
          <w:lang w:val="x-none" w:eastAsia="x-none"/>
        </w:rPr>
        <w:lastRenderedPageBreak/>
        <w:t xml:space="preserve">Ministra właściwego ds. rozwoju regionalnego, Instytucję Zarządzającą lub przez podmioty przez nie upoważnione, w terminach określonych przez </w:t>
      </w:r>
      <w:r w:rsidRPr="00D36314">
        <w:rPr>
          <w:rFonts w:asciiTheme="minorHAnsi" w:hAnsiTheme="minorHAnsi" w:cstheme="minorHAnsi"/>
          <w:sz w:val="22"/>
          <w:szCs w:val="22"/>
          <w:lang w:eastAsia="x-none"/>
        </w:rPr>
        <w:t xml:space="preserve">Zleceniodawcę, </w:t>
      </w:r>
      <w:r w:rsidRPr="00D36314">
        <w:rPr>
          <w:rFonts w:asciiTheme="minorHAnsi" w:hAnsiTheme="minorHAnsi" w:cstheme="minorHAnsi"/>
          <w:sz w:val="22"/>
          <w:szCs w:val="22"/>
          <w:lang w:val="x-none" w:eastAsia="x-none"/>
        </w:rPr>
        <w:t>Ministra właściwego ds. rozwoju regionalnego lub Instytucję Zarządzającą.</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Zleceniobiorca</w:t>
      </w:r>
      <w:r w:rsidRPr="00D36314">
        <w:rPr>
          <w:rFonts w:asciiTheme="minorHAnsi" w:eastAsia="Arial" w:hAnsiTheme="minorHAnsi" w:cstheme="minorHAnsi"/>
          <w:b/>
          <w:bCs/>
          <w:kern w:val="1"/>
          <w:sz w:val="22"/>
          <w:szCs w:val="22"/>
          <w:lang w:eastAsia="hi-IN" w:bidi="hi-IN"/>
        </w:rPr>
        <w:t xml:space="preserve"> </w:t>
      </w:r>
      <w:r w:rsidRPr="00D36314">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eastAsia="Arial" w:hAnsiTheme="minorHAnsi" w:cstheme="minorHAnsi"/>
          <w:bCs/>
          <w:kern w:val="1"/>
          <w:sz w:val="22"/>
          <w:szCs w:val="22"/>
          <w:lang w:eastAsia="hi-IN" w:bidi="hi-IN"/>
        </w:rPr>
        <w:t>W zakresie nieuregulowanym w niniejszym paragrafie mają zastosowanie obowiązujące przepisy prawa dotyczące ochrony danych osobowych, w szczególności RODO.</w:t>
      </w:r>
    </w:p>
    <w:p w:rsidR="00D36314" w:rsidRPr="00D36314" w:rsidRDefault="00D36314" w:rsidP="00D36314">
      <w:pPr>
        <w:numPr>
          <w:ilvl w:val="0"/>
          <w:numId w:val="48"/>
        </w:numPr>
        <w:ind w:left="426" w:hanging="426"/>
        <w:contextualSpacing/>
        <w:jc w:val="both"/>
        <w:rPr>
          <w:rFonts w:asciiTheme="minorHAnsi" w:eastAsia="Arial" w:hAnsiTheme="minorHAnsi" w:cstheme="minorHAnsi"/>
          <w:bCs/>
          <w:kern w:val="1"/>
          <w:sz w:val="22"/>
          <w:szCs w:val="22"/>
          <w:lang w:val="uk-UA" w:eastAsia="hi-IN" w:bidi="hi-IN"/>
        </w:rPr>
      </w:pPr>
      <w:r w:rsidRPr="00D36314">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FE1154" w:rsidRPr="00D36314" w:rsidRDefault="00FE1154" w:rsidP="00D36314">
      <w:pPr>
        <w:suppressAutoHyphens/>
        <w:ind w:left="340"/>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12</w:t>
      </w:r>
    </w:p>
    <w:p w:rsidR="00FE1154" w:rsidRPr="00D36314" w:rsidRDefault="00FE1154" w:rsidP="00D36314">
      <w:pPr>
        <w:suppressAutoHyphens/>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xml:space="preserve">KARY, ODSTĄPIENIE OD UMOWY </w:t>
      </w:r>
    </w:p>
    <w:p w:rsidR="00FE1154" w:rsidRPr="00D36314" w:rsidRDefault="00FE1154" w:rsidP="00D36314">
      <w:pPr>
        <w:suppressAutoHyphens/>
        <w:jc w:val="center"/>
        <w:rPr>
          <w:rFonts w:asciiTheme="minorHAnsi" w:hAnsiTheme="minorHAnsi" w:cstheme="minorHAnsi"/>
          <w:b/>
          <w:color w:val="FF0000"/>
          <w:sz w:val="22"/>
          <w:szCs w:val="22"/>
          <w:lang w:eastAsia="ar-SA"/>
        </w:rPr>
      </w:pP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D36314" w:rsidRPr="00D36314" w:rsidRDefault="00D36314" w:rsidP="00D36314">
      <w:pPr>
        <w:numPr>
          <w:ilvl w:val="3"/>
          <w:numId w:val="16"/>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D36314" w:rsidRPr="00D36314" w:rsidRDefault="00D36314" w:rsidP="00D36314">
      <w:pPr>
        <w:suppressAutoHyphens/>
        <w:ind w:left="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Kary umowne zostaną potrącone przez Zleceniodawcę z faktur/rachunków wystawionych przez Zleceniobiorcę.</w:t>
      </w:r>
    </w:p>
    <w:p w:rsidR="00FE1154" w:rsidRPr="00D36314"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r w:rsidRPr="00D36314">
        <w:rPr>
          <w:rFonts w:asciiTheme="minorHAnsi" w:hAnsiTheme="minorHAnsi" w:cstheme="minorHAnsi"/>
          <w:b/>
          <w:sz w:val="22"/>
          <w:szCs w:val="22"/>
          <w:lang w:eastAsia="ar-SA"/>
        </w:rPr>
        <w:t>§ 13</w:t>
      </w:r>
    </w:p>
    <w:p w:rsidR="00FE1154" w:rsidRPr="00D36314" w:rsidRDefault="00FE1154" w:rsidP="00D36314">
      <w:pPr>
        <w:tabs>
          <w:tab w:val="num" w:pos="284"/>
        </w:tabs>
        <w:suppressAutoHyphens/>
        <w:ind w:hanging="11"/>
        <w:jc w:val="center"/>
        <w:rPr>
          <w:rFonts w:asciiTheme="minorHAnsi" w:hAnsiTheme="minorHAnsi" w:cstheme="minorHAnsi"/>
          <w:b/>
          <w:sz w:val="22"/>
          <w:szCs w:val="22"/>
          <w:lang w:eastAsia="ar-SA"/>
        </w:rPr>
      </w:pP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Nie dopuszcza się jakichkolwiek zmian postanowień niniejszej umowy w stosunku do treści oferty, </w:t>
      </w:r>
      <w:r w:rsidRPr="00D36314">
        <w:rPr>
          <w:rFonts w:asciiTheme="minorHAnsi" w:hAnsiTheme="minorHAnsi" w:cstheme="minorHAnsi"/>
          <w:sz w:val="22"/>
          <w:szCs w:val="22"/>
          <w:lang w:eastAsia="ar-SA"/>
        </w:rPr>
        <w:br/>
        <w:t xml:space="preserve">na podstawie której dokonano wyboru Wykonawcy z zastrzeżeniem postanowień ust. 2 niniejszego paragrafu. </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FE1154" w:rsidRPr="00D36314" w:rsidRDefault="00FE1154" w:rsidP="00D36314">
      <w:pPr>
        <w:ind w:left="426" w:right="-1"/>
        <w:jc w:val="both"/>
        <w:rPr>
          <w:rFonts w:asciiTheme="minorHAnsi" w:hAnsiTheme="minorHAnsi" w:cstheme="minorHAnsi"/>
          <w:sz w:val="22"/>
          <w:szCs w:val="22"/>
        </w:rPr>
      </w:pPr>
      <w:r w:rsidRPr="00D36314">
        <w:rPr>
          <w:rFonts w:asciiTheme="minorHAnsi" w:hAnsiTheme="minorHAnsi" w:cstheme="minorHAnsi"/>
          <w:sz w:val="22"/>
          <w:szCs w:val="22"/>
        </w:rPr>
        <w:t>a) zmiany w nazwie, oznaczeniu, siedzibie, numerze konta bankowego Zamawiającego lub Wykonawcy dokonanej w trakcie trwania umowy,</w:t>
      </w:r>
    </w:p>
    <w:p w:rsidR="00FE1154" w:rsidRPr="00D36314" w:rsidRDefault="00FE1154" w:rsidP="00D36314">
      <w:pPr>
        <w:ind w:left="426" w:right="-1"/>
        <w:jc w:val="both"/>
        <w:rPr>
          <w:rFonts w:asciiTheme="minorHAnsi" w:hAnsiTheme="minorHAnsi" w:cstheme="minorHAnsi"/>
          <w:sz w:val="22"/>
          <w:szCs w:val="22"/>
        </w:rPr>
      </w:pPr>
      <w:r w:rsidRPr="00D36314">
        <w:rPr>
          <w:rFonts w:asciiTheme="minorHAnsi" w:hAnsiTheme="minorHAnsi" w:cstheme="minorHAnsi"/>
          <w:sz w:val="22"/>
          <w:szCs w:val="22"/>
        </w:rPr>
        <w:t>b</w:t>
      </w:r>
      <w:r w:rsidR="002C00B6" w:rsidRPr="00D36314">
        <w:rPr>
          <w:rFonts w:asciiTheme="minorHAnsi" w:hAnsiTheme="minorHAnsi" w:cstheme="minorHAnsi"/>
          <w:sz w:val="22"/>
          <w:szCs w:val="22"/>
        </w:rPr>
        <w:t>)</w:t>
      </w:r>
      <w:r w:rsidRPr="00D36314">
        <w:rPr>
          <w:rFonts w:asciiTheme="minorHAnsi" w:hAnsiTheme="minorHAnsi" w:cstheme="minorHAnsi"/>
          <w:sz w:val="22"/>
          <w:szCs w:val="22"/>
        </w:rPr>
        <w:t xml:space="preserve"> przesunięcia terminu wykonania przedmiotu zamówienia,</w:t>
      </w:r>
    </w:p>
    <w:p w:rsidR="00FE1154" w:rsidRPr="00D36314" w:rsidRDefault="00FE1154" w:rsidP="00D36314">
      <w:pPr>
        <w:numPr>
          <w:ilvl w:val="0"/>
          <w:numId w:val="17"/>
        </w:numPr>
        <w:suppressAutoHyphens/>
        <w:ind w:left="284" w:hanging="284"/>
        <w:contextualSpacing/>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Wszelkie zmiany postanowień niniejszej Umowy wymagają formy pisemnej pod rygorem nieważności.</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W sprawach nieuregulowanych w umowie zastosowanie mają przepisy Kodeksu cywilnego.</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w:t>
      </w:r>
      <w:r w:rsidRPr="00D36314">
        <w:rPr>
          <w:rFonts w:asciiTheme="minorHAnsi" w:hAnsiTheme="minorHAnsi" w:cstheme="minorHAnsi"/>
          <w:sz w:val="22"/>
          <w:szCs w:val="22"/>
          <w:lang w:eastAsia="ar-SA"/>
        </w:rPr>
        <w:lastRenderedPageBreak/>
        <w:t xml:space="preserve">takiego sporu. Jeżeli rokowania, o których mowa powyżej nie doprowadzą do polubownego rozwiązania sporu w terminie 7 dni od pisemnego wezwania do wszczęcia rokowań, spór taki Strony poddają rozstrzygnięciu przez sąd właściwy dla Zamawiającego. </w:t>
      </w:r>
    </w:p>
    <w:p w:rsidR="00FE1154" w:rsidRPr="00D36314" w:rsidRDefault="00FE1154" w:rsidP="00D36314">
      <w:pPr>
        <w:numPr>
          <w:ilvl w:val="0"/>
          <w:numId w:val="17"/>
        </w:numPr>
        <w:suppressAutoHyphens/>
        <w:ind w:left="284" w:hanging="284"/>
        <w:jc w:val="both"/>
        <w:rPr>
          <w:rFonts w:asciiTheme="minorHAnsi" w:hAnsiTheme="minorHAnsi" w:cstheme="minorHAnsi"/>
          <w:sz w:val="22"/>
          <w:szCs w:val="22"/>
          <w:lang w:eastAsia="ar-SA"/>
        </w:rPr>
      </w:pPr>
      <w:r w:rsidRPr="00D36314">
        <w:rPr>
          <w:rFonts w:asciiTheme="minorHAnsi" w:hAnsiTheme="minorHAnsi" w:cstheme="minorHAnsi"/>
          <w:sz w:val="22"/>
          <w:szCs w:val="22"/>
          <w:lang w:eastAsia="ar-SA"/>
        </w:rPr>
        <w:t>Umowę sporządzono w dwóch jednobrzmiących egzemplarzach, po jednym dla każdej ze stron.</w:t>
      </w: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jc w:val="both"/>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r w:rsidRPr="00D36314">
        <w:rPr>
          <w:rFonts w:asciiTheme="minorHAnsi" w:hAnsiTheme="minorHAnsi" w:cstheme="minorHAnsi"/>
          <w:sz w:val="22"/>
          <w:szCs w:val="22"/>
          <w:lang w:eastAsia="ar-SA"/>
        </w:rPr>
        <w:t xml:space="preserve">ZAMAWIAJĄCY: </w:t>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r>
      <w:r w:rsidRPr="00D36314">
        <w:rPr>
          <w:rFonts w:asciiTheme="minorHAnsi" w:hAnsiTheme="minorHAnsi" w:cstheme="minorHAnsi"/>
          <w:sz w:val="22"/>
          <w:szCs w:val="22"/>
          <w:lang w:eastAsia="ar-SA"/>
        </w:rPr>
        <w:tab/>
        <w:t>WYKONAWCA:</w:t>
      </w:r>
    </w:p>
    <w:p w:rsidR="00FE1154" w:rsidRPr="00D36314" w:rsidRDefault="00FE1154" w:rsidP="00D36314">
      <w:pPr>
        <w:suppressAutoHyphens/>
        <w:rPr>
          <w:rFonts w:asciiTheme="minorHAnsi" w:hAnsiTheme="minorHAnsi" w:cstheme="minorHAnsi"/>
          <w:sz w:val="22"/>
          <w:szCs w:val="22"/>
          <w:lang w:eastAsia="ar-SA"/>
        </w:rPr>
      </w:pPr>
    </w:p>
    <w:p w:rsidR="00FE1154" w:rsidRPr="00D36314" w:rsidRDefault="00FE1154" w:rsidP="00D36314">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FE1154" w:rsidRPr="00D36314" w:rsidRDefault="00FE1154" w:rsidP="00E645AC">
      <w:pPr>
        <w:suppressAutoHyphens/>
        <w:ind w:firstLine="425"/>
        <w:rPr>
          <w:rFonts w:asciiTheme="minorHAnsi" w:hAnsiTheme="minorHAnsi" w:cstheme="minorHAnsi"/>
          <w:sz w:val="22"/>
          <w:szCs w:val="22"/>
          <w:lang w:eastAsia="ar-SA"/>
        </w:rPr>
      </w:pPr>
    </w:p>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br w:type="page"/>
      </w:r>
    </w:p>
    <w:p w:rsidR="00FE1154" w:rsidRPr="00D36314" w:rsidRDefault="00FE1154" w:rsidP="00E645AC">
      <w:pPr>
        <w:jc w:val="right"/>
        <w:rPr>
          <w:rFonts w:asciiTheme="minorHAnsi" w:hAnsiTheme="minorHAnsi" w:cstheme="minorHAnsi"/>
          <w:i/>
          <w:sz w:val="22"/>
          <w:szCs w:val="22"/>
        </w:rPr>
      </w:pPr>
      <w:r w:rsidRPr="00D36314">
        <w:rPr>
          <w:rFonts w:asciiTheme="minorHAnsi" w:hAnsiTheme="minorHAnsi" w:cstheme="minorHAnsi"/>
          <w:i/>
          <w:sz w:val="22"/>
          <w:szCs w:val="22"/>
        </w:rPr>
        <w:lastRenderedPageBreak/>
        <w:t>Załącznik numer 1 do umowy</w:t>
      </w: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right"/>
        <w:rPr>
          <w:rFonts w:asciiTheme="minorHAnsi" w:hAnsiTheme="minorHAnsi" w:cstheme="minorHAnsi"/>
          <w:i/>
          <w:sz w:val="22"/>
          <w:szCs w:val="22"/>
        </w:rPr>
      </w:pPr>
    </w:p>
    <w:p w:rsidR="00FE1154" w:rsidRPr="00D36314" w:rsidRDefault="00FE1154" w:rsidP="00E645AC">
      <w:pPr>
        <w:jc w:val="center"/>
        <w:rPr>
          <w:rFonts w:asciiTheme="minorHAnsi" w:hAnsiTheme="minorHAnsi" w:cstheme="minorHAnsi"/>
          <w:b/>
          <w:sz w:val="22"/>
          <w:szCs w:val="22"/>
        </w:rPr>
      </w:pPr>
      <w:r w:rsidRPr="00D36314">
        <w:rPr>
          <w:rFonts w:asciiTheme="minorHAnsi" w:hAnsiTheme="minorHAnsi" w:cstheme="minorHAnsi"/>
          <w:b/>
          <w:sz w:val="22"/>
          <w:szCs w:val="22"/>
        </w:rPr>
        <w:t>Protokół odbioru</w:t>
      </w:r>
    </w:p>
    <w:p w:rsidR="00FE1154" w:rsidRPr="00D36314"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dnia:</w:t>
            </w: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454"/>
        </w:trPr>
        <w:tc>
          <w:tcPr>
            <w:tcW w:w="3794" w:type="dxa"/>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36314" w:rsidRDefault="00FE1154" w:rsidP="00E645AC">
            <w:pPr>
              <w:jc w:val="center"/>
              <w:rPr>
                <w:rFonts w:asciiTheme="minorHAnsi" w:hAnsiTheme="minorHAnsi" w:cstheme="minorHAnsi"/>
                <w:sz w:val="22"/>
                <w:szCs w:val="22"/>
              </w:rPr>
            </w:pPr>
          </w:p>
        </w:tc>
      </w:tr>
      <w:tr w:rsidR="00FE1154" w:rsidRPr="00616294" w:rsidTr="00762C7D">
        <w:trPr>
          <w:trHeight w:val="454"/>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Zamawiający:</w:t>
            </w:r>
          </w:p>
        </w:tc>
        <w:tc>
          <w:tcPr>
            <w:tcW w:w="5139" w:type="dxa"/>
            <w:gridSpan w:val="3"/>
          </w:tcPr>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NABYWCA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 Gmina Miasta Gdańska</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Ul. Nowe Ogrody 8/12</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80-803 Gdańsk</w:t>
            </w:r>
          </w:p>
          <w:p w:rsidR="00950242" w:rsidRPr="00D36314" w:rsidRDefault="00950242" w:rsidP="00E645AC">
            <w:pPr>
              <w:jc w:val="center"/>
              <w:rPr>
                <w:rFonts w:asciiTheme="minorHAnsi" w:hAnsiTheme="minorHAnsi" w:cstheme="minorHAnsi"/>
                <w:sz w:val="22"/>
                <w:szCs w:val="22"/>
              </w:rPr>
            </w:pPr>
            <w:r w:rsidRPr="00D36314">
              <w:rPr>
                <w:rFonts w:asciiTheme="minorHAnsi" w:hAnsiTheme="minorHAnsi" w:cstheme="minorHAnsi"/>
                <w:sz w:val="22"/>
                <w:szCs w:val="22"/>
              </w:rPr>
              <w:t>NIP 5830011969</w:t>
            </w:r>
          </w:p>
          <w:p w:rsidR="00C629AC" w:rsidRPr="00D36314" w:rsidRDefault="00C629AC" w:rsidP="00E645AC">
            <w:pPr>
              <w:jc w:val="center"/>
              <w:rPr>
                <w:rFonts w:asciiTheme="minorHAnsi" w:hAnsiTheme="minorHAnsi" w:cstheme="minorHAnsi"/>
                <w:sz w:val="22"/>
                <w:szCs w:val="22"/>
              </w:rPr>
            </w:pPr>
          </w:p>
          <w:p w:rsidR="00C629AC"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ODBIORCA</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Gdańskie Centrum Usług Wspólnych</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Al. Gen. J. Hallera 16/18</w:t>
            </w:r>
          </w:p>
          <w:p w:rsidR="00C629AC" w:rsidRPr="00D36314" w:rsidRDefault="00C629AC" w:rsidP="00E645AC">
            <w:pPr>
              <w:jc w:val="center"/>
              <w:rPr>
                <w:rFonts w:asciiTheme="minorHAnsi" w:hAnsiTheme="minorHAnsi" w:cstheme="minorHAnsi"/>
                <w:sz w:val="22"/>
                <w:szCs w:val="22"/>
              </w:rPr>
            </w:pPr>
            <w:r w:rsidRPr="00D36314">
              <w:rPr>
                <w:rFonts w:asciiTheme="minorHAnsi" w:hAnsiTheme="minorHAnsi" w:cstheme="minorHAnsi"/>
                <w:sz w:val="22"/>
                <w:szCs w:val="22"/>
              </w:rPr>
              <w:t>80-426 Gdańsk</w:t>
            </w:r>
          </w:p>
          <w:p w:rsidR="00950242" w:rsidRPr="00D36314" w:rsidRDefault="00950242" w:rsidP="00E645AC">
            <w:pPr>
              <w:jc w:val="center"/>
              <w:rPr>
                <w:rFonts w:asciiTheme="minorHAnsi" w:hAnsiTheme="minorHAnsi" w:cstheme="minorHAnsi"/>
                <w:sz w:val="22"/>
                <w:szCs w:val="22"/>
              </w:rPr>
            </w:pPr>
          </w:p>
          <w:p w:rsidR="00950242"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PŁATNIK</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Centrum Kształcenia Zawodowego i Ustawicznego </w:t>
            </w:r>
            <w:r w:rsidR="00ED3F94">
              <w:rPr>
                <w:rFonts w:asciiTheme="minorHAnsi" w:hAnsiTheme="minorHAnsi" w:cstheme="minorHAnsi"/>
                <w:sz w:val="22"/>
                <w:szCs w:val="22"/>
              </w:rPr>
              <w:t xml:space="preserve">nr 1 </w:t>
            </w:r>
            <w:r w:rsidRPr="00D36314">
              <w:rPr>
                <w:rFonts w:asciiTheme="minorHAnsi" w:hAnsiTheme="minorHAnsi" w:cstheme="minorHAnsi"/>
                <w:sz w:val="22"/>
                <w:szCs w:val="22"/>
              </w:rPr>
              <w:t>w Gdańsku</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 xml:space="preserve">Al. Gen. J. </w:t>
            </w:r>
            <w:proofErr w:type="spellStart"/>
            <w:r w:rsidRPr="00D36314">
              <w:rPr>
                <w:rFonts w:asciiTheme="minorHAnsi" w:hAnsiTheme="minorHAnsi" w:cstheme="minorHAnsi"/>
                <w:sz w:val="22"/>
                <w:szCs w:val="22"/>
                <w:lang w:val="en-US"/>
              </w:rPr>
              <w:t>Hallera</w:t>
            </w:r>
            <w:proofErr w:type="spellEnd"/>
            <w:r w:rsidRPr="00D36314">
              <w:rPr>
                <w:rFonts w:asciiTheme="minorHAnsi" w:hAnsiTheme="minorHAnsi" w:cstheme="minorHAnsi"/>
                <w:sz w:val="22"/>
                <w:szCs w:val="22"/>
                <w:lang w:val="en-US"/>
              </w:rPr>
              <w:t xml:space="preserve"> 16/18</w:t>
            </w:r>
          </w:p>
          <w:p w:rsidR="00FE1154" w:rsidRPr="00D36314" w:rsidRDefault="00FE1154" w:rsidP="00E645AC">
            <w:pPr>
              <w:jc w:val="center"/>
              <w:rPr>
                <w:rFonts w:asciiTheme="minorHAnsi" w:hAnsiTheme="minorHAnsi" w:cstheme="minorHAnsi"/>
                <w:sz w:val="22"/>
                <w:szCs w:val="22"/>
                <w:lang w:val="en-US"/>
              </w:rPr>
            </w:pPr>
            <w:r w:rsidRPr="00D36314">
              <w:rPr>
                <w:rFonts w:asciiTheme="minorHAnsi" w:hAnsiTheme="minorHAnsi" w:cstheme="minorHAnsi"/>
                <w:sz w:val="22"/>
                <w:szCs w:val="22"/>
                <w:lang w:val="en-US"/>
              </w:rPr>
              <w:t>80-426 Gdańsk</w:t>
            </w:r>
          </w:p>
        </w:tc>
      </w:tr>
      <w:tr w:rsidR="00FE1154" w:rsidRPr="00D36314" w:rsidTr="00762C7D">
        <w:trPr>
          <w:trHeight w:val="902"/>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Wykonawca:</w:t>
            </w:r>
            <w:bookmarkStart w:id="0" w:name="_GoBack"/>
            <w:bookmarkEnd w:id="0"/>
          </w:p>
        </w:tc>
        <w:tc>
          <w:tcPr>
            <w:tcW w:w="5139" w:type="dxa"/>
            <w:gridSpan w:val="3"/>
          </w:tcPr>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 xml:space="preserve">Dane firmy/ </w:t>
            </w:r>
            <w:r w:rsidR="002E40E7" w:rsidRPr="00D36314">
              <w:rPr>
                <w:rFonts w:asciiTheme="minorHAnsi" w:hAnsiTheme="minorHAnsi" w:cstheme="minorHAnsi"/>
                <w:sz w:val="22"/>
                <w:szCs w:val="22"/>
              </w:rPr>
              <w:t>pieczątka</w:t>
            </w:r>
            <w:r w:rsidRPr="00D36314">
              <w:rPr>
                <w:rFonts w:asciiTheme="minorHAnsi" w:hAnsiTheme="minorHAnsi" w:cstheme="minorHAnsi"/>
                <w:sz w:val="22"/>
                <w:szCs w:val="22"/>
              </w:rPr>
              <w:t xml:space="preserve"> </w:t>
            </w:r>
          </w:p>
        </w:tc>
      </w:tr>
      <w:tr w:rsidR="00FE1154" w:rsidRPr="00D36314" w:rsidTr="00762C7D">
        <w:trPr>
          <w:trHeight w:val="340"/>
        </w:trPr>
        <w:tc>
          <w:tcPr>
            <w:tcW w:w="8933" w:type="dxa"/>
            <w:gridSpan w:val="4"/>
            <w:shd w:val="clear" w:color="auto" w:fill="BFBFBF" w:themeFill="background1" w:themeFillShade="BF"/>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Rozliczenie umowy</w:t>
            </w:r>
          </w:p>
        </w:tc>
      </w:tr>
      <w:tr w:rsidR="00FE1154" w:rsidRPr="00D36314" w:rsidTr="00762C7D">
        <w:trPr>
          <w:trHeight w:val="340"/>
        </w:trPr>
        <w:tc>
          <w:tcPr>
            <w:tcW w:w="3794" w:type="dxa"/>
            <w:vAlign w:val="center"/>
          </w:tcPr>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Protokół za okres:</w:t>
            </w:r>
          </w:p>
        </w:tc>
        <w:tc>
          <w:tcPr>
            <w:tcW w:w="5139" w:type="dxa"/>
            <w:gridSpan w:val="3"/>
          </w:tcPr>
          <w:p w:rsidR="00FE1154" w:rsidRPr="00D36314" w:rsidRDefault="00FE1154" w:rsidP="00E645AC">
            <w:pPr>
              <w:jc w:val="center"/>
              <w:rPr>
                <w:rFonts w:asciiTheme="minorHAnsi" w:hAnsiTheme="minorHAnsi" w:cstheme="minorHAnsi"/>
                <w:sz w:val="22"/>
                <w:szCs w:val="22"/>
              </w:rPr>
            </w:pPr>
          </w:p>
        </w:tc>
      </w:tr>
      <w:tr w:rsidR="00D36314" w:rsidRPr="00D36314" w:rsidTr="00762C7D">
        <w:trPr>
          <w:trHeight w:val="340"/>
        </w:trPr>
        <w:tc>
          <w:tcPr>
            <w:tcW w:w="3794" w:type="dxa"/>
            <w:vAlign w:val="center"/>
          </w:tcPr>
          <w:p w:rsidR="00D36314" w:rsidRPr="00D36314" w:rsidRDefault="00D36314" w:rsidP="00E645AC">
            <w:pPr>
              <w:jc w:val="center"/>
              <w:rPr>
                <w:rFonts w:asciiTheme="minorHAnsi" w:hAnsiTheme="minorHAnsi" w:cstheme="minorHAnsi"/>
                <w:sz w:val="22"/>
                <w:szCs w:val="22"/>
              </w:rPr>
            </w:pPr>
            <w:r w:rsidRPr="00D36314">
              <w:rPr>
                <w:rFonts w:asciiTheme="minorHAnsi" w:hAnsiTheme="minorHAnsi" w:cstheme="minorHAnsi"/>
                <w:sz w:val="22"/>
                <w:szCs w:val="22"/>
              </w:rPr>
              <w:t>Zrealizowane kursy:</w:t>
            </w:r>
          </w:p>
        </w:tc>
        <w:tc>
          <w:tcPr>
            <w:tcW w:w="5139" w:type="dxa"/>
            <w:gridSpan w:val="3"/>
          </w:tcPr>
          <w:p w:rsidR="00D36314" w:rsidRPr="00D36314" w:rsidRDefault="00D3631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D36314">
            <w:pPr>
              <w:jc w:val="center"/>
              <w:rPr>
                <w:rFonts w:asciiTheme="minorHAnsi" w:hAnsiTheme="minorHAnsi" w:cstheme="minorHAnsi"/>
                <w:sz w:val="22"/>
                <w:szCs w:val="22"/>
              </w:rPr>
            </w:pPr>
            <w:r w:rsidRPr="00D36314">
              <w:rPr>
                <w:rFonts w:asciiTheme="minorHAnsi" w:hAnsiTheme="minorHAnsi" w:cstheme="minorHAnsi"/>
                <w:sz w:val="22"/>
                <w:szCs w:val="22"/>
              </w:rPr>
              <w:t xml:space="preserve">Ilość kursantów, którzy zakończyli szkolenie i </w:t>
            </w:r>
            <w:r w:rsidR="00415D47" w:rsidRPr="00D36314">
              <w:rPr>
                <w:rFonts w:asciiTheme="minorHAnsi" w:hAnsiTheme="minorHAnsi" w:cstheme="minorHAnsi"/>
                <w:sz w:val="22"/>
                <w:szCs w:val="22"/>
              </w:rPr>
              <w:t>podeszli do</w:t>
            </w:r>
            <w:r w:rsidRPr="00D36314">
              <w:rPr>
                <w:rFonts w:asciiTheme="minorHAnsi" w:hAnsiTheme="minorHAnsi" w:cstheme="minorHAnsi"/>
                <w:sz w:val="22"/>
                <w:szCs w:val="22"/>
              </w:rPr>
              <w:t xml:space="preserve"> egzamin</w:t>
            </w:r>
            <w:r w:rsidR="00415D47" w:rsidRPr="00D36314">
              <w:rPr>
                <w:rFonts w:asciiTheme="minorHAnsi" w:hAnsiTheme="minorHAnsi" w:cstheme="minorHAnsi"/>
                <w:sz w:val="22"/>
                <w:szCs w:val="22"/>
              </w:rPr>
              <w:t>u</w:t>
            </w:r>
            <w:r w:rsidRPr="00D36314">
              <w:rPr>
                <w:rFonts w:asciiTheme="minorHAnsi" w:hAnsiTheme="minorHAnsi" w:cstheme="minorHAnsi"/>
                <w:sz w:val="22"/>
                <w:szCs w:val="22"/>
              </w:rPr>
              <w:t>:</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r w:rsidR="00FE1154" w:rsidRPr="00D36314" w:rsidTr="00762C7D">
        <w:trPr>
          <w:trHeight w:val="340"/>
        </w:trPr>
        <w:tc>
          <w:tcPr>
            <w:tcW w:w="3794" w:type="dxa"/>
            <w:tcBorders>
              <w:right w:val="single" w:sz="4" w:space="0" w:color="auto"/>
            </w:tcBorders>
            <w:vAlign w:val="center"/>
          </w:tcPr>
          <w:p w:rsidR="00FE1154" w:rsidRPr="00D36314" w:rsidRDefault="00FE1154" w:rsidP="00E645AC">
            <w:pPr>
              <w:rPr>
                <w:rFonts w:asciiTheme="minorHAnsi" w:hAnsiTheme="minorHAnsi" w:cstheme="minorHAnsi"/>
                <w:sz w:val="22"/>
                <w:szCs w:val="22"/>
              </w:rPr>
            </w:pPr>
            <w:r w:rsidRPr="00D36314">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36314" w:rsidRDefault="00FE1154" w:rsidP="00E645AC">
            <w:pPr>
              <w:jc w:val="center"/>
              <w:rPr>
                <w:rFonts w:asciiTheme="minorHAnsi" w:hAnsiTheme="minorHAnsi" w:cstheme="minorHAnsi"/>
                <w:sz w:val="22"/>
                <w:szCs w:val="22"/>
              </w:rPr>
            </w:pPr>
          </w:p>
        </w:tc>
        <w:tc>
          <w:tcPr>
            <w:tcW w:w="1842" w:type="dxa"/>
          </w:tcPr>
          <w:p w:rsidR="00FE1154" w:rsidRPr="00D36314"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36314" w:rsidRDefault="00FE1154" w:rsidP="00E645AC">
            <w:pPr>
              <w:jc w:val="center"/>
              <w:rPr>
                <w:rFonts w:asciiTheme="minorHAnsi" w:hAnsiTheme="minorHAnsi" w:cstheme="minorHAnsi"/>
                <w:sz w:val="22"/>
                <w:szCs w:val="22"/>
              </w:rPr>
            </w:pPr>
          </w:p>
        </w:tc>
      </w:tr>
    </w:tbl>
    <w:p w:rsidR="00FE1154" w:rsidRPr="00D36314" w:rsidRDefault="00FE1154" w:rsidP="00E645AC">
      <w:pPr>
        <w:jc w:val="right"/>
        <w:rPr>
          <w:rFonts w:asciiTheme="minorHAnsi" w:hAnsiTheme="minorHAnsi" w:cstheme="minorHAnsi"/>
          <w:sz w:val="22"/>
          <w:szCs w:val="22"/>
        </w:rPr>
      </w:pPr>
    </w:p>
    <w:p w:rsidR="00FE1154" w:rsidRPr="00D36314"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36314" w:rsidRDefault="00FE1154" w:rsidP="00E645AC">
      <w:pPr>
        <w:jc w:val="center"/>
        <w:rPr>
          <w:rFonts w:asciiTheme="minorHAnsi" w:hAnsiTheme="minorHAnsi" w:cstheme="minorHAnsi"/>
          <w:sz w:val="22"/>
          <w:szCs w:val="22"/>
        </w:rPr>
      </w:pP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w:t>
      </w:r>
    </w:p>
    <w:p w:rsidR="00FE1154" w:rsidRPr="00D36314" w:rsidRDefault="00FE1154" w:rsidP="00E645AC">
      <w:pPr>
        <w:jc w:val="center"/>
        <w:rPr>
          <w:rFonts w:asciiTheme="minorHAnsi" w:hAnsiTheme="minorHAnsi" w:cstheme="minorHAnsi"/>
          <w:sz w:val="22"/>
          <w:szCs w:val="22"/>
        </w:rPr>
      </w:pPr>
      <w:r w:rsidRPr="00D36314">
        <w:rPr>
          <w:rFonts w:asciiTheme="minorHAnsi" w:hAnsiTheme="minorHAnsi" w:cstheme="minorHAnsi"/>
          <w:sz w:val="22"/>
          <w:szCs w:val="22"/>
        </w:rPr>
        <w:t>Podpis zamawiającego</w:t>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r>
      <w:r w:rsidRPr="00D36314">
        <w:rPr>
          <w:rFonts w:asciiTheme="minorHAnsi" w:hAnsiTheme="minorHAnsi" w:cstheme="minorHAnsi"/>
          <w:sz w:val="22"/>
          <w:szCs w:val="22"/>
        </w:rPr>
        <w:tab/>
        <w:t>Podpis wykonawcy</w:t>
      </w:r>
    </w:p>
    <w:p w:rsidR="00FE1154" w:rsidRPr="00D36314" w:rsidRDefault="00FE1154" w:rsidP="00E645AC">
      <w:pPr>
        <w:rPr>
          <w:rFonts w:asciiTheme="minorHAnsi" w:hAnsiTheme="minorHAnsi" w:cstheme="minorHAnsi"/>
          <w:i/>
          <w:sz w:val="22"/>
          <w:szCs w:val="22"/>
        </w:rPr>
      </w:pPr>
      <w:r w:rsidRPr="00D36314">
        <w:rPr>
          <w:rFonts w:asciiTheme="minorHAnsi" w:eastAsia="Calibri" w:hAnsiTheme="minorHAnsi" w:cstheme="minorHAnsi"/>
          <w:sz w:val="22"/>
          <w:szCs w:val="22"/>
          <w:highlight w:val="yellow"/>
          <w:lang w:eastAsia="en-US"/>
        </w:rPr>
        <w:br w:type="page"/>
      </w:r>
    </w:p>
    <w:p w:rsidR="00FE1154" w:rsidRPr="00D36314" w:rsidRDefault="00FE1154" w:rsidP="00E645AC">
      <w:pPr>
        <w:rPr>
          <w:rFonts w:asciiTheme="minorHAnsi" w:hAnsiTheme="minorHAnsi" w:cstheme="minorHAnsi"/>
          <w:i/>
          <w:sz w:val="22"/>
          <w:szCs w:val="22"/>
        </w:rPr>
      </w:pPr>
    </w:p>
    <w:p w:rsidR="00FE1154" w:rsidRPr="00D36314" w:rsidRDefault="00FE1154" w:rsidP="00E645AC">
      <w:pPr>
        <w:rPr>
          <w:rFonts w:asciiTheme="minorHAnsi" w:hAnsiTheme="minorHAnsi" w:cstheme="minorHAnsi"/>
          <w:i/>
          <w:sz w:val="22"/>
          <w:szCs w:val="22"/>
        </w:rPr>
      </w:pP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Załącznik numer 2 do umowy</w:t>
      </w:r>
    </w:p>
    <w:p w:rsidR="00FE1154" w:rsidRPr="00D36314"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36314" w:rsidRDefault="00FE1154" w:rsidP="00E645AC">
      <w:pPr>
        <w:tabs>
          <w:tab w:val="left" w:pos="567"/>
        </w:tabs>
        <w:contextualSpacing/>
        <w:jc w:val="center"/>
        <w:rPr>
          <w:rFonts w:asciiTheme="minorHAnsi" w:eastAsia="Calibri" w:hAnsiTheme="minorHAnsi" w:cstheme="minorHAnsi"/>
          <w:b/>
          <w:sz w:val="22"/>
          <w:szCs w:val="22"/>
          <w:lang w:eastAsia="en-US"/>
        </w:rPr>
      </w:pPr>
      <w:r w:rsidRPr="00D36314">
        <w:rPr>
          <w:rFonts w:asciiTheme="minorHAnsi" w:eastAsia="Calibri" w:hAnsiTheme="minorHAnsi" w:cstheme="minorHAnsi"/>
          <w:b/>
          <w:sz w:val="22"/>
          <w:szCs w:val="22"/>
          <w:lang w:eastAsia="en-US"/>
        </w:rPr>
        <w:t>Ankieta ewaluacyjna dla uczestników szkoleń</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Szanowni Państwo!</w:t>
      </w:r>
    </w:p>
    <w:p w:rsidR="00FE1154" w:rsidRPr="00D36314" w:rsidRDefault="00FE1154" w:rsidP="00E645AC">
      <w:pPr>
        <w:tabs>
          <w:tab w:val="left" w:pos="567"/>
        </w:tabs>
        <w:contextualSpacing/>
        <w:jc w:val="both"/>
        <w:rPr>
          <w:rFonts w:asciiTheme="minorHAnsi" w:eastAsia="Calibri" w:hAnsiTheme="minorHAnsi" w:cstheme="minorHAnsi"/>
          <w:i/>
          <w:sz w:val="22"/>
          <w:szCs w:val="22"/>
          <w:lang w:eastAsia="en-US"/>
        </w:rPr>
      </w:pPr>
      <w:r w:rsidRPr="00D36314">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36314"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informacje zdobyte na szkoleniu zwiększyły Pani/Pana kompetencje i umiejętności?</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posiadał odpowiednią wiedzę i przygotowanie merytoryczne?</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szkolenie przekazywał informacje w przystępny sposób?</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podobało się Pani/Panu nastawienie prowadzącego do uczestników zajęć?</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odpowiadał na pytania i udzielał dodatkowych wyjaśnień?</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prowadzący zachęcał uczestników do aktywnego udziału w zajęciach?</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lastRenderedPageBreak/>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ilość prezentowanego materiału była wystarczająca?</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materiały szkoleniowe były pomocne w trakcie szkolenia?</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było odpowiednio przygotowane od strony organizacyjnej?</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FE1154" w:rsidRPr="00D36314"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Czy szkolenie spełniło Pani/Pana oczekiwania?</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tak</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tak</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trudno powiedzieć</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raczej nie</w:t>
      </w:r>
    </w:p>
    <w:p w:rsidR="00FE1154" w:rsidRPr="00D36314"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36314">
        <w:rPr>
          <w:rFonts w:asciiTheme="minorHAnsi" w:eastAsia="Calibri" w:hAnsiTheme="minorHAnsi" w:cstheme="minorHAnsi"/>
          <w:sz w:val="22"/>
          <w:szCs w:val="22"/>
          <w:lang w:eastAsia="en-US"/>
        </w:rPr>
        <w:t>zdecydowanie nie</w:t>
      </w:r>
    </w:p>
    <w:p w:rsidR="008A39B7" w:rsidRPr="00FB3DC0" w:rsidRDefault="008A39B7" w:rsidP="00E645AC">
      <w:pPr>
        <w:rPr>
          <w:rFonts w:asciiTheme="minorHAnsi" w:hAnsiTheme="minorHAnsi" w:cstheme="minorHAnsi"/>
          <w:i/>
          <w:color w:val="FF0000"/>
          <w:sz w:val="22"/>
          <w:szCs w:val="22"/>
        </w:rPr>
      </w:pPr>
    </w:p>
    <w:sectPr w:rsidR="008A39B7" w:rsidRPr="00FB3DC0"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5C" w:rsidRDefault="00AE615C" w:rsidP="00E727C3">
      <w:r>
        <w:separator/>
      </w:r>
    </w:p>
  </w:endnote>
  <w:endnote w:type="continuationSeparator" w:id="0">
    <w:p w:rsidR="00AE615C" w:rsidRDefault="00AE615C"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Italic">
    <w:panose1 w:val="00000000000000000000"/>
    <w:charset w:val="EE"/>
    <w:family w:val="auto"/>
    <w:notTrueType/>
    <w:pitch w:val="default"/>
    <w:sig w:usb0="00000005" w:usb1="00000000" w:usb2="00000000" w:usb3="00000000" w:csb0="00000002"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Content>
      <w:p w:rsidR="00ED3F94" w:rsidRDefault="00ED3F94" w:rsidP="00E727C3">
        <w:pPr>
          <w:pStyle w:val="Stopka"/>
          <w:jc w:val="center"/>
        </w:pPr>
        <w:r>
          <w:rPr>
            <w:noProof/>
          </w:rPr>
          <w:drawing>
            <wp:anchor distT="0" distB="0" distL="114300" distR="114300" simplePos="0" relativeHeight="251658240" behindDoc="0" locked="0" layoutInCell="0" allowOverlap="1" wp14:anchorId="084045E6" wp14:editId="24C63656">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5C" w:rsidRDefault="00AE615C" w:rsidP="00E727C3">
      <w:r>
        <w:separator/>
      </w:r>
    </w:p>
  </w:footnote>
  <w:footnote w:type="continuationSeparator" w:id="0">
    <w:p w:rsidR="00AE615C" w:rsidRDefault="00AE615C" w:rsidP="00E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94" w:rsidRDefault="00ED3F94" w:rsidP="001E135D">
    <w:pPr>
      <w:pStyle w:val="Nagwek"/>
      <w:jc w:val="center"/>
    </w:pPr>
    <w:r>
      <w:rPr>
        <w:noProof/>
      </w:rPr>
      <w:drawing>
        <wp:inline distT="0" distB="0" distL="0" distR="0" wp14:anchorId="57B5B6D9" wp14:editId="71348E34">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ED3F94" w:rsidRDefault="00ED3F94"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ED3F94" w:rsidRDefault="00ED3F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6DC8FA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22CEA"/>
    <w:multiLevelType w:val="hybridMultilevel"/>
    <w:tmpl w:val="59023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54557FE"/>
    <w:multiLevelType w:val="hybridMultilevel"/>
    <w:tmpl w:val="1916D830"/>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DD937EE"/>
    <w:multiLevelType w:val="hybridMultilevel"/>
    <w:tmpl w:val="7F4AA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2"/>
  </w:num>
  <w:num w:numId="4">
    <w:abstractNumId w:val="32"/>
  </w:num>
  <w:num w:numId="5">
    <w:abstractNumId w:val="27"/>
  </w:num>
  <w:num w:numId="6">
    <w:abstractNumId w:val="36"/>
  </w:num>
  <w:num w:numId="7">
    <w:abstractNumId w:val="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3"/>
  </w:num>
  <w:num w:numId="24">
    <w:abstractNumId w:val="41"/>
  </w:num>
  <w:num w:numId="25">
    <w:abstractNumId w:val="26"/>
  </w:num>
  <w:num w:numId="26">
    <w:abstractNumId w:val="1"/>
  </w:num>
  <w:num w:numId="27">
    <w:abstractNumId w:val="17"/>
  </w:num>
  <w:num w:numId="28">
    <w:abstractNumId w:val="8"/>
  </w:num>
  <w:num w:numId="29">
    <w:abstractNumId w:val="40"/>
  </w:num>
  <w:num w:numId="30">
    <w:abstractNumId w:val="14"/>
  </w:num>
  <w:num w:numId="31">
    <w:abstractNumId w:val="46"/>
  </w:num>
  <w:num w:numId="32">
    <w:abstractNumId w:val="18"/>
  </w:num>
  <w:num w:numId="33">
    <w:abstractNumId w:val="10"/>
  </w:num>
  <w:num w:numId="34">
    <w:abstractNumId w:val="28"/>
  </w:num>
  <w:num w:numId="35">
    <w:abstractNumId w:val="30"/>
  </w:num>
  <w:num w:numId="36">
    <w:abstractNumId w:val="2"/>
  </w:num>
  <w:num w:numId="37">
    <w:abstractNumId w:val="11"/>
  </w:num>
  <w:num w:numId="38">
    <w:abstractNumId w:val="4"/>
  </w:num>
  <w:num w:numId="39">
    <w:abstractNumId w:val="45"/>
  </w:num>
  <w:num w:numId="40">
    <w:abstractNumId w:val="9"/>
  </w:num>
  <w:num w:numId="41">
    <w:abstractNumId w:val="31"/>
  </w:num>
  <w:num w:numId="42">
    <w:abstractNumId w:val="15"/>
  </w:num>
  <w:num w:numId="43">
    <w:abstractNumId w:val="34"/>
  </w:num>
  <w:num w:numId="44">
    <w:abstractNumId w:val="44"/>
  </w:num>
  <w:num w:numId="45">
    <w:abstractNumId w:val="24"/>
  </w:num>
  <w:num w:numId="46">
    <w:abstractNumId w:val="47"/>
  </w:num>
  <w:num w:numId="47">
    <w:abstractNumId w:val="7"/>
  </w:num>
  <w:num w:numId="48">
    <w:abstractNumId w:val="16"/>
  </w:num>
  <w:num w:numId="4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10990"/>
    <w:rsid w:val="00013C8F"/>
    <w:rsid w:val="00013E19"/>
    <w:rsid w:val="0001529D"/>
    <w:rsid w:val="000306F1"/>
    <w:rsid w:val="00060832"/>
    <w:rsid w:val="000A10CE"/>
    <w:rsid w:val="000A6D3A"/>
    <w:rsid w:val="000C3152"/>
    <w:rsid w:val="000D509F"/>
    <w:rsid w:val="000D74B4"/>
    <w:rsid w:val="000E26C7"/>
    <w:rsid w:val="001069E7"/>
    <w:rsid w:val="001125A5"/>
    <w:rsid w:val="001256ED"/>
    <w:rsid w:val="001348AA"/>
    <w:rsid w:val="00135107"/>
    <w:rsid w:val="00146C56"/>
    <w:rsid w:val="00163BDE"/>
    <w:rsid w:val="001814DD"/>
    <w:rsid w:val="001842F2"/>
    <w:rsid w:val="00185610"/>
    <w:rsid w:val="00186BCC"/>
    <w:rsid w:val="001910E0"/>
    <w:rsid w:val="001A1154"/>
    <w:rsid w:val="001B5765"/>
    <w:rsid w:val="001C599B"/>
    <w:rsid w:val="001D0F82"/>
    <w:rsid w:val="001D15AA"/>
    <w:rsid w:val="001D2003"/>
    <w:rsid w:val="001D7905"/>
    <w:rsid w:val="001E135D"/>
    <w:rsid w:val="001F2AED"/>
    <w:rsid w:val="001F33B5"/>
    <w:rsid w:val="001F5C18"/>
    <w:rsid w:val="001F6B03"/>
    <w:rsid w:val="002007EE"/>
    <w:rsid w:val="0020476F"/>
    <w:rsid w:val="002110C7"/>
    <w:rsid w:val="00220AA4"/>
    <w:rsid w:val="00227579"/>
    <w:rsid w:val="00230FC6"/>
    <w:rsid w:val="002373A1"/>
    <w:rsid w:val="00243F8E"/>
    <w:rsid w:val="00244E00"/>
    <w:rsid w:val="00245F33"/>
    <w:rsid w:val="002520FB"/>
    <w:rsid w:val="00252CB2"/>
    <w:rsid w:val="00283237"/>
    <w:rsid w:val="00284C4C"/>
    <w:rsid w:val="00290F96"/>
    <w:rsid w:val="00297413"/>
    <w:rsid w:val="002A215A"/>
    <w:rsid w:val="002B0800"/>
    <w:rsid w:val="002B546F"/>
    <w:rsid w:val="002C00B6"/>
    <w:rsid w:val="002D252D"/>
    <w:rsid w:val="002D5A0D"/>
    <w:rsid w:val="002D6932"/>
    <w:rsid w:val="002E3F21"/>
    <w:rsid w:val="002E40E7"/>
    <w:rsid w:val="002F7EF3"/>
    <w:rsid w:val="003049D1"/>
    <w:rsid w:val="003065C5"/>
    <w:rsid w:val="00307393"/>
    <w:rsid w:val="00315E3E"/>
    <w:rsid w:val="003278B2"/>
    <w:rsid w:val="0035138B"/>
    <w:rsid w:val="003528D8"/>
    <w:rsid w:val="00357013"/>
    <w:rsid w:val="003650BA"/>
    <w:rsid w:val="003753E6"/>
    <w:rsid w:val="00380976"/>
    <w:rsid w:val="00383B50"/>
    <w:rsid w:val="0038741B"/>
    <w:rsid w:val="003A014D"/>
    <w:rsid w:val="003C1A9E"/>
    <w:rsid w:val="003E34D8"/>
    <w:rsid w:val="003F5043"/>
    <w:rsid w:val="00404BC2"/>
    <w:rsid w:val="00407C7C"/>
    <w:rsid w:val="00415D47"/>
    <w:rsid w:val="00432A03"/>
    <w:rsid w:val="00436704"/>
    <w:rsid w:val="00444F3A"/>
    <w:rsid w:val="00454D88"/>
    <w:rsid w:val="00475561"/>
    <w:rsid w:val="004927DE"/>
    <w:rsid w:val="00493A88"/>
    <w:rsid w:val="00494563"/>
    <w:rsid w:val="004B0186"/>
    <w:rsid w:val="004B0C81"/>
    <w:rsid w:val="004D1085"/>
    <w:rsid w:val="004D2938"/>
    <w:rsid w:val="004E21CD"/>
    <w:rsid w:val="004E6325"/>
    <w:rsid w:val="004F3F72"/>
    <w:rsid w:val="004F55CB"/>
    <w:rsid w:val="004F6575"/>
    <w:rsid w:val="00502950"/>
    <w:rsid w:val="00505538"/>
    <w:rsid w:val="00505CEA"/>
    <w:rsid w:val="00510A84"/>
    <w:rsid w:val="005160CA"/>
    <w:rsid w:val="005169F7"/>
    <w:rsid w:val="00546348"/>
    <w:rsid w:val="005561CD"/>
    <w:rsid w:val="0059174E"/>
    <w:rsid w:val="00594799"/>
    <w:rsid w:val="005A0647"/>
    <w:rsid w:val="005A2179"/>
    <w:rsid w:val="005A2B90"/>
    <w:rsid w:val="005B390A"/>
    <w:rsid w:val="005B7BCD"/>
    <w:rsid w:val="005D54CA"/>
    <w:rsid w:val="005F42CD"/>
    <w:rsid w:val="005F6861"/>
    <w:rsid w:val="006001C6"/>
    <w:rsid w:val="006029AF"/>
    <w:rsid w:val="00604941"/>
    <w:rsid w:val="00616294"/>
    <w:rsid w:val="0061755C"/>
    <w:rsid w:val="006223BB"/>
    <w:rsid w:val="006312C1"/>
    <w:rsid w:val="006417E7"/>
    <w:rsid w:val="00641FF1"/>
    <w:rsid w:val="00646819"/>
    <w:rsid w:val="00653017"/>
    <w:rsid w:val="0067242C"/>
    <w:rsid w:val="006950B1"/>
    <w:rsid w:val="006954F5"/>
    <w:rsid w:val="006955CA"/>
    <w:rsid w:val="00695DC9"/>
    <w:rsid w:val="00696D6D"/>
    <w:rsid w:val="0069724D"/>
    <w:rsid w:val="006A5877"/>
    <w:rsid w:val="006B5DA4"/>
    <w:rsid w:val="006C0213"/>
    <w:rsid w:val="006C7CEA"/>
    <w:rsid w:val="006D06FC"/>
    <w:rsid w:val="006D20E3"/>
    <w:rsid w:val="006F044A"/>
    <w:rsid w:val="006F2EEE"/>
    <w:rsid w:val="006F65BE"/>
    <w:rsid w:val="00703C8C"/>
    <w:rsid w:val="00710A11"/>
    <w:rsid w:val="00713725"/>
    <w:rsid w:val="00714099"/>
    <w:rsid w:val="007175FB"/>
    <w:rsid w:val="007218E9"/>
    <w:rsid w:val="0072728F"/>
    <w:rsid w:val="007275FB"/>
    <w:rsid w:val="0074120E"/>
    <w:rsid w:val="00745603"/>
    <w:rsid w:val="00756E35"/>
    <w:rsid w:val="00762C7D"/>
    <w:rsid w:val="007639F3"/>
    <w:rsid w:val="00765EB6"/>
    <w:rsid w:val="007806C0"/>
    <w:rsid w:val="00781E8D"/>
    <w:rsid w:val="00786B27"/>
    <w:rsid w:val="0079080D"/>
    <w:rsid w:val="007958A5"/>
    <w:rsid w:val="007A22A5"/>
    <w:rsid w:val="007A7D2B"/>
    <w:rsid w:val="007D6695"/>
    <w:rsid w:val="007E37AE"/>
    <w:rsid w:val="007E397D"/>
    <w:rsid w:val="007F0832"/>
    <w:rsid w:val="007F3257"/>
    <w:rsid w:val="007F616F"/>
    <w:rsid w:val="00802C27"/>
    <w:rsid w:val="00807859"/>
    <w:rsid w:val="00812293"/>
    <w:rsid w:val="0083308C"/>
    <w:rsid w:val="00840701"/>
    <w:rsid w:val="0084135E"/>
    <w:rsid w:val="00853EBD"/>
    <w:rsid w:val="00881DD7"/>
    <w:rsid w:val="00885512"/>
    <w:rsid w:val="00891D7D"/>
    <w:rsid w:val="00897E31"/>
    <w:rsid w:val="008A2C50"/>
    <w:rsid w:val="008A3951"/>
    <w:rsid w:val="008A39B7"/>
    <w:rsid w:val="008A70E0"/>
    <w:rsid w:val="008B6C1C"/>
    <w:rsid w:val="008C1C79"/>
    <w:rsid w:val="008D1CAD"/>
    <w:rsid w:val="008E7F82"/>
    <w:rsid w:val="008F14B6"/>
    <w:rsid w:val="008F6291"/>
    <w:rsid w:val="008F6692"/>
    <w:rsid w:val="0090197F"/>
    <w:rsid w:val="009125DF"/>
    <w:rsid w:val="00934873"/>
    <w:rsid w:val="00946E4A"/>
    <w:rsid w:val="00950242"/>
    <w:rsid w:val="00951977"/>
    <w:rsid w:val="00953701"/>
    <w:rsid w:val="009804C3"/>
    <w:rsid w:val="009819A0"/>
    <w:rsid w:val="00985599"/>
    <w:rsid w:val="0099254C"/>
    <w:rsid w:val="009A168E"/>
    <w:rsid w:val="009A48C5"/>
    <w:rsid w:val="009A55ED"/>
    <w:rsid w:val="009B05C9"/>
    <w:rsid w:val="009C23A2"/>
    <w:rsid w:val="009C44EC"/>
    <w:rsid w:val="009C4695"/>
    <w:rsid w:val="009C4899"/>
    <w:rsid w:val="009F03A2"/>
    <w:rsid w:val="009F2664"/>
    <w:rsid w:val="00A045F4"/>
    <w:rsid w:val="00A1575A"/>
    <w:rsid w:val="00A23FD2"/>
    <w:rsid w:val="00A2744D"/>
    <w:rsid w:val="00A32330"/>
    <w:rsid w:val="00A3387E"/>
    <w:rsid w:val="00A33E8A"/>
    <w:rsid w:val="00A45432"/>
    <w:rsid w:val="00A47D8C"/>
    <w:rsid w:val="00A508FE"/>
    <w:rsid w:val="00A562C4"/>
    <w:rsid w:val="00A57A80"/>
    <w:rsid w:val="00A73A4C"/>
    <w:rsid w:val="00A75F18"/>
    <w:rsid w:val="00A84F80"/>
    <w:rsid w:val="00A87111"/>
    <w:rsid w:val="00A87518"/>
    <w:rsid w:val="00A9705A"/>
    <w:rsid w:val="00A9740B"/>
    <w:rsid w:val="00AB57F6"/>
    <w:rsid w:val="00AC725C"/>
    <w:rsid w:val="00AC7874"/>
    <w:rsid w:val="00AD39CE"/>
    <w:rsid w:val="00AE615C"/>
    <w:rsid w:val="00B00D8E"/>
    <w:rsid w:val="00B01F66"/>
    <w:rsid w:val="00B04C1A"/>
    <w:rsid w:val="00B05E4E"/>
    <w:rsid w:val="00B06A53"/>
    <w:rsid w:val="00B2339A"/>
    <w:rsid w:val="00B304B3"/>
    <w:rsid w:val="00B34E44"/>
    <w:rsid w:val="00B37ADD"/>
    <w:rsid w:val="00B47C4E"/>
    <w:rsid w:val="00B53CE4"/>
    <w:rsid w:val="00B56CE6"/>
    <w:rsid w:val="00B6401D"/>
    <w:rsid w:val="00B65DFF"/>
    <w:rsid w:val="00B83907"/>
    <w:rsid w:val="00B95CA8"/>
    <w:rsid w:val="00BC4A0E"/>
    <w:rsid w:val="00BC7B81"/>
    <w:rsid w:val="00BD4057"/>
    <w:rsid w:val="00BD4B9D"/>
    <w:rsid w:val="00BE3257"/>
    <w:rsid w:val="00BE3A05"/>
    <w:rsid w:val="00BF274C"/>
    <w:rsid w:val="00BF2F88"/>
    <w:rsid w:val="00BF3BB2"/>
    <w:rsid w:val="00BF485E"/>
    <w:rsid w:val="00BF7AA1"/>
    <w:rsid w:val="00BF7CAF"/>
    <w:rsid w:val="00C05604"/>
    <w:rsid w:val="00C071EF"/>
    <w:rsid w:val="00C111FA"/>
    <w:rsid w:val="00C128BE"/>
    <w:rsid w:val="00C14BC0"/>
    <w:rsid w:val="00C14FA5"/>
    <w:rsid w:val="00C2004C"/>
    <w:rsid w:val="00C30426"/>
    <w:rsid w:val="00C344EF"/>
    <w:rsid w:val="00C34DEE"/>
    <w:rsid w:val="00C45FA9"/>
    <w:rsid w:val="00C466A9"/>
    <w:rsid w:val="00C53E41"/>
    <w:rsid w:val="00C5416B"/>
    <w:rsid w:val="00C5488F"/>
    <w:rsid w:val="00C55168"/>
    <w:rsid w:val="00C629AC"/>
    <w:rsid w:val="00C63663"/>
    <w:rsid w:val="00C77DE4"/>
    <w:rsid w:val="00C867A1"/>
    <w:rsid w:val="00C9419C"/>
    <w:rsid w:val="00C964F0"/>
    <w:rsid w:val="00CC3A13"/>
    <w:rsid w:val="00CD108D"/>
    <w:rsid w:val="00CE49D1"/>
    <w:rsid w:val="00CF3179"/>
    <w:rsid w:val="00D0590F"/>
    <w:rsid w:val="00D05AD0"/>
    <w:rsid w:val="00D06E2F"/>
    <w:rsid w:val="00D07012"/>
    <w:rsid w:val="00D17370"/>
    <w:rsid w:val="00D26E3C"/>
    <w:rsid w:val="00D34172"/>
    <w:rsid w:val="00D36314"/>
    <w:rsid w:val="00D43162"/>
    <w:rsid w:val="00D732A2"/>
    <w:rsid w:val="00D9588A"/>
    <w:rsid w:val="00DD394F"/>
    <w:rsid w:val="00DD6D5D"/>
    <w:rsid w:val="00DE2C66"/>
    <w:rsid w:val="00DF7E3C"/>
    <w:rsid w:val="00E10F1B"/>
    <w:rsid w:val="00E11373"/>
    <w:rsid w:val="00E118DD"/>
    <w:rsid w:val="00E12A86"/>
    <w:rsid w:val="00E17401"/>
    <w:rsid w:val="00E24CB8"/>
    <w:rsid w:val="00E277C9"/>
    <w:rsid w:val="00E349B8"/>
    <w:rsid w:val="00E34B33"/>
    <w:rsid w:val="00E40EE0"/>
    <w:rsid w:val="00E4558B"/>
    <w:rsid w:val="00E465DC"/>
    <w:rsid w:val="00E645AC"/>
    <w:rsid w:val="00E727C3"/>
    <w:rsid w:val="00E74FB4"/>
    <w:rsid w:val="00E85F89"/>
    <w:rsid w:val="00E87875"/>
    <w:rsid w:val="00E90F87"/>
    <w:rsid w:val="00E94F25"/>
    <w:rsid w:val="00E951D3"/>
    <w:rsid w:val="00EB0AF6"/>
    <w:rsid w:val="00EB4354"/>
    <w:rsid w:val="00EC4F88"/>
    <w:rsid w:val="00ED3EEE"/>
    <w:rsid w:val="00ED3F94"/>
    <w:rsid w:val="00ED6CC3"/>
    <w:rsid w:val="00ED7A07"/>
    <w:rsid w:val="00EE4AA2"/>
    <w:rsid w:val="00EF1E69"/>
    <w:rsid w:val="00EF48D6"/>
    <w:rsid w:val="00F00841"/>
    <w:rsid w:val="00F06124"/>
    <w:rsid w:val="00F23BA5"/>
    <w:rsid w:val="00F314D5"/>
    <w:rsid w:val="00F5202C"/>
    <w:rsid w:val="00F63785"/>
    <w:rsid w:val="00F708A3"/>
    <w:rsid w:val="00F766FA"/>
    <w:rsid w:val="00F80286"/>
    <w:rsid w:val="00F81015"/>
    <w:rsid w:val="00F8797B"/>
    <w:rsid w:val="00F95394"/>
    <w:rsid w:val="00FA6C3D"/>
    <w:rsid w:val="00FB3DC0"/>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A64F8-07C8-4359-A87D-B99842E4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7975</Words>
  <Characters>47853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4</cp:revision>
  <cp:lastPrinted>2018-09-28T11:30:00Z</cp:lastPrinted>
  <dcterms:created xsi:type="dcterms:W3CDTF">2018-09-28T09:00:00Z</dcterms:created>
  <dcterms:modified xsi:type="dcterms:W3CDTF">2018-09-28T12:19:00Z</dcterms:modified>
</cp:coreProperties>
</file>