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</w:t>
      </w:r>
      <w:r w:rsidR="00C402F7">
        <w:rPr>
          <w:rFonts w:asciiTheme="minorHAnsi" w:eastAsia="Times New Roman" w:hAnsiTheme="minorHAnsi"/>
          <w:lang w:eastAsia="pl-PL"/>
        </w:rPr>
        <w:t>9</w:t>
      </w:r>
      <w:r w:rsidR="006D6FEB">
        <w:rPr>
          <w:rFonts w:asciiTheme="minorHAnsi" w:eastAsia="Times New Roman" w:hAnsiTheme="minorHAnsi"/>
          <w:lang w:eastAsia="pl-PL"/>
        </w:rPr>
        <w:t>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242681">
        <w:rPr>
          <w:rFonts w:asciiTheme="minorHAnsi" w:hAnsiTheme="minorHAnsi" w:cstheme="minorHAnsi"/>
          <w:b/>
        </w:rPr>
        <w:t>KURSU STERNIKA MOTOROWODNEGO</w:t>
      </w:r>
      <w:r w:rsidRPr="00966C5A">
        <w:rPr>
          <w:rFonts w:asciiTheme="minorHAnsi" w:hAnsiTheme="minorHAnsi" w:cstheme="minorHAnsi"/>
          <w:b/>
        </w:rPr>
        <w:t xml:space="preserve"> </w:t>
      </w:r>
      <w:r w:rsidR="00CD689E">
        <w:rPr>
          <w:rFonts w:asciiTheme="minorHAnsi" w:hAnsiTheme="minorHAnsi" w:cstheme="minorHAnsi"/>
          <w:b/>
        </w:rPr>
        <w:t xml:space="preserve">WRAZ Z EGZAMINEM NA PATENT STERNIKA MOTOROWODNEGO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242681" w:rsidRPr="00242681">
        <w:rPr>
          <w:rFonts w:asciiTheme="minorHAnsi" w:hAnsiTheme="minorHAnsi" w:cstheme="minorHAnsi"/>
        </w:rPr>
        <w:t>KURSU STERNIKA MOTOROWODNEGO</w:t>
      </w:r>
      <w:r w:rsidR="00CD689E" w:rsidRPr="00CD689E">
        <w:t xml:space="preserve"> </w:t>
      </w:r>
      <w:r w:rsidR="00CD689E" w:rsidRPr="00CD689E">
        <w:rPr>
          <w:rFonts w:asciiTheme="minorHAnsi" w:hAnsiTheme="minorHAnsi" w:cstheme="minorHAnsi"/>
        </w:rPr>
        <w:t>WRAZ Z EGZAMINEM NA PATENT STERNIKA MOTOROWODNEGO</w:t>
      </w:r>
      <w:r w:rsidR="00CD689E">
        <w:rPr>
          <w:rFonts w:asciiTheme="minorHAnsi" w:hAnsiTheme="minorHAnsi" w:cstheme="minorHAnsi"/>
        </w:rPr>
        <w:t xml:space="preserve"> </w:t>
      </w:r>
      <w:r w:rsidR="00242681">
        <w:rPr>
          <w:rFonts w:asciiTheme="minorHAnsi" w:hAnsiTheme="minorHAnsi" w:cstheme="minorHAnsi"/>
        </w:rPr>
        <w:t>.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C402F7">
        <w:rPr>
          <w:rFonts w:asciiTheme="minorHAnsi" w:hAnsiTheme="minorHAnsi" w:cstheme="minorHAnsi"/>
          <w:color w:val="auto"/>
          <w:sz w:val="22"/>
          <w:szCs w:val="22"/>
        </w:rPr>
        <w:t>kursu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>(4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 grupy po </w:t>
      </w:r>
      <w:r w:rsidR="00242681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42681" w:rsidRPr="00242681" w:rsidRDefault="00C402F7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Kurs</w:t>
      </w:r>
      <w:r w:rsidR="00242681" w:rsidRPr="00EA26D1">
        <w:rPr>
          <w:rFonts w:cstheme="minorHAnsi"/>
        </w:rPr>
        <w:t xml:space="preserve"> powin</w:t>
      </w:r>
      <w:r>
        <w:rPr>
          <w:rFonts w:cstheme="minorHAnsi"/>
        </w:rPr>
        <w:t>ien</w:t>
      </w:r>
      <w:r w:rsidR="00242681" w:rsidRPr="00EA26D1">
        <w:rPr>
          <w:rFonts w:cstheme="minorHAnsi"/>
        </w:rPr>
        <w:t xml:space="preserve"> </w:t>
      </w:r>
      <w:r w:rsidR="00242681">
        <w:rPr>
          <w:rFonts w:cstheme="minorHAnsi"/>
        </w:rPr>
        <w:t xml:space="preserve">obejmować minimum 20 godzin zajęć teoretycznych i 6 godzin zajęć praktycznych na uczestnika. Kurs powinien przygotowywać do zdania egzaminu na patent sternika motorowodnego, uprawniającego do </w:t>
      </w:r>
      <w:r w:rsidR="00242681">
        <w:t>prowadzenia jachtów motorowych po wodach śródlądowych oraz prowadzenia jachtów motorowych o długości kadłuba do 12 m po morskich wodach wewnętrznych i pozostałych wodach morskich, w strefie do 2 Mm od brzegu, w porze dziennej.</w:t>
      </w:r>
      <w:r w:rsidR="00242681">
        <w:rPr>
          <w:rFonts w:cstheme="minorHAnsi"/>
        </w:rPr>
        <w:t xml:space="preserve"> </w:t>
      </w:r>
    </w:p>
    <w:p w:rsidR="00242681" w:rsidRPr="00242681" w:rsidRDefault="00242681" w:rsidP="00C402F7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242681">
        <w:rPr>
          <w:rFonts w:cstheme="minorHAnsi"/>
          <w:bCs/>
          <w:lang w:eastAsia="pl-PL"/>
        </w:rPr>
        <w:t xml:space="preserve">Kurs i egzamin muszą być przeprowadzone zgodnie z </w:t>
      </w:r>
      <w:r w:rsidR="00C402F7" w:rsidRPr="00C402F7">
        <w:rPr>
          <w:rFonts w:cstheme="minorHAnsi"/>
          <w:bCs/>
          <w:lang w:eastAsia="pl-PL"/>
        </w:rPr>
        <w:t>Rozporządzenie</w:t>
      </w:r>
      <w:r w:rsidR="00C402F7">
        <w:rPr>
          <w:rFonts w:cstheme="minorHAnsi"/>
          <w:bCs/>
          <w:lang w:eastAsia="pl-PL"/>
        </w:rPr>
        <w:t>m</w:t>
      </w:r>
      <w:r w:rsidR="00C402F7" w:rsidRPr="00C402F7">
        <w:rPr>
          <w:rFonts w:cstheme="minorHAnsi"/>
          <w:bCs/>
          <w:lang w:eastAsia="pl-PL"/>
        </w:rPr>
        <w:t xml:space="preserve"> Ministra Sportu i Turystyki oraz Ministra Gospodarki Morskiej i Żeglugi Śródlądowej z dnia 5 sierpnia 2019 r.</w:t>
      </w:r>
      <w:r w:rsidR="00C402F7">
        <w:rPr>
          <w:rFonts w:cstheme="minorHAnsi"/>
          <w:bCs/>
          <w:lang w:eastAsia="pl-PL"/>
        </w:rPr>
        <w:t xml:space="preserve"> zmieniającym</w:t>
      </w:r>
      <w:r w:rsidR="00C402F7" w:rsidRPr="00C402F7">
        <w:rPr>
          <w:rFonts w:cstheme="minorHAnsi"/>
          <w:bCs/>
          <w:lang w:eastAsia="pl-PL"/>
        </w:rPr>
        <w:t xml:space="preserve"> rozporządzenie w sprawie szczegółowych warunków uzyskiwania upoważnienia do przeprowadzania egzaminu potwierdzającego posiadanie odpowiedniej wiedzy i umiejętności z zakresu żeglarstwa oraz warunków kadrowych i organizacyjnych koniecznych do przeprowadzania tego egzaminu </w:t>
      </w:r>
      <w:r w:rsidRPr="00242681">
        <w:rPr>
          <w:rFonts w:cstheme="minorHAnsi"/>
          <w:bCs/>
          <w:lang w:eastAsia="pl-PL"/>
        </w:rPr>
        <w:t>(</w:t>
      </w:r>
      <w:r w:rsidR="00C402F7" w:rsidRPr="00C402F7">
        <w:rPr>
          <w:rFonts w:cstheme="minorHAnsi"/>
          <w:bCs/>
          <w:lang w:eastAsia="pl-PL"/>
        </w:rPr>
        <w:t>Dz.U. 2019 poz. 1596</w:t>
      </w:r>
      <w:r w:rsidRPr="00242681">
        <w:rPr>
          <w:rFonts w:cstheme="minorHAnsi"/>
          <w:bCs/>
          <w:lang w:eastAsia="pl-PL"/>
        </w:rPr>
        <w:t xml:space="preserve">), </w:t>
      </w:r>
      <w:r w:rsidR="00C402F7" w:rsidRPr="00C402F7">
        <w:t xml:space="preserve">Rozporządzenie Ministra Sportu i Turystyki z dnia 30 lipca 2019 r. zmieniające rozporządzenie w sprawie uprawiania turystyki wodnej </w:t>
      </w:r>
      <w:r>
        <w:t>(</w:t>
      </w:r>
      <w:r w:rsidR="00C402F7" w:rsidRPr="00C402F7">
        <w:t>Dz.U. 2019 poz. 1531</w:t>
      </w:r>
      <w:r>
        <w:t>)</w:t>
      </w:r>
      <w:r w:rsidRPr="00242681">
        <w:rPr>
          <w:rFonts w:cstheme="minorHAnsi"/>
          <w:bCs/>
          <w:lang w:eastAsia="pl-PL"/>
        </w:rPr>
        <w:t xml:space="preserve">, </w:t>
      </w:r>
      <w:r>
        <w:t>Rozporządzeniem Ministra Transportu, Budownictwa i Gospodarki Morskiej z dnia 8 listopada 2013 r. w sprawie bezpieczeństwa przy uprawianiu turystyki wodnej</w:t>
      </w:r>
      <w:r w:rsidRPr="00576B5E">
        <w:t xml:space="preserve"> </w:t>
      </w:r>
      <w:r>
        <w:t>(Dz.U. 2013 poz. 1366 ).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lastRenderedPageBreak/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CD689E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CD689E" w:rsidRPr="00CD689E" w:rsidRDefault="00CD689E" w:rsidP="00CD689E">
      <w:pPr>
        <w:pStyle w:val="Akapitzlist"/>
        <w:numPr>
          <w:ilvl w:val="1"/>
          <w:numId w:val="6"/>
        </w:numPr>
        <w:jc w:val="both"/>
        <w:rPr>
          <w:rFonts w:eastAsiaTheme="minorHAnsi"/>
        </w:rPr>
      </w:pPr>
      <w:r>
        <w:t>Wykonawca dysponuje minimum jednym (1) instruktorem Polskiego Związku Motorowodnego i Narciarstwa Wodnego, który poprowadzi zajęcia teoretyczne i praktyczne, posiadającym uprawnienia do prowadzenia zajęć oraz minimum dwuletnie (24 miesiące) doświadczenie pedagogiczne w zakresie prowadzenia zajęć grupowych.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242681" w:rsidRPr="00EA26D1" w:rsidRDefault="00242681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>
        <w:rPr>
          <w:rFonts w:cstheme="minorHAnsi"/>
        </w:rPr>
        <w:t>O</w:t>
      </w:r>
      <w:r w:rsidRPr="00EA26D1">
        <w:rPr>
          <w:rFonts w:cstheme="minorHAnsi"/>
        </w:rPr>
        <w:t>dpowiednio przygotowane i wyposażone zaplecze szkoleniowe wraz z</w:t>
      </w:r>
      <w:r>
        <w:rPr>
          <w:rFonts w:cstheme="minorHAnsi"/>
        </w:rPr>
        <w:t xml:space="preserve">e sprzętem </w:t>
      </w:r>
      <w:r w:rsidRPr="00EA26D1">
        <w:rPr>
          <w:rFonts w:cstheme="minorHAnsi"/>
        </w:rPr>
        <w:t>niezbę</w:t>
      </w:r>
      <w:r w:rsidR="00CD689E">
        <w:rPr>
          <w:rFonts w:cstheme="minorHAnsi"/>
        </w:rPr>
        <w:t>dnym</w:t>
      </w:r>
      <w:r>
        <w:rPr>
          <w:rFonts w:cstheme="minorHAnsi"/>
        </w:rPr>
        <w:t xml:space="preserve"> do zajęć praktycznych;</w:t>
      </w:r>
    </w:p>
    <w:p w:rsidR="00226739" w:rsidRPr="008F0192" w:rsidRDefault="00226739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8F0192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</w:t>
      </w:r>
      <w:r w:rsidR="00CD689E">
        <w:rPr>
          <w:rFonts w:asciiTheme="minorHAnsi" w:hAnsiTheme="minorHAnsi" w:cstheme="minorHAnsi"/>
        </w:rPr>
        <w:t>zajęć</w:t>
      </w:r>
      <w:r>
        <w:rPr>
          <w:rFonts w:asciiTheme="minorHAnsi" w:hAnsiTheme="minorHAnsi" w:cstheme="minorHAnsi"/>
        </w:rPr>
        <w:t xml:space="preserve"> </w:t>
      </w:r>
      <w:r w:rsidR="00CD689E">
        <w:rPr>
          <w:rFonts w:asciiTheme="minorHAnsi" w:hAnsiTheme="minorHAnsi" w:cstheme="minorHAnsi"/>
        </w:rPr>
        <w:t xml:space="preserve">teoretycznych </w:t>
      </w:r>
      <w:r>
        <w:rPr>
          <w:rFonts w:asciiTheme="minorHAnsi" w:hAnsiTheme="minorHAnsi" w:cstheme="minorHAnsi"/>
        </w:rPr>
        <w:t>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C402F7">
        <w:rPr>
          <w:rFonts w:asciiTheme="minorHAnsi" w:hAnsiTheme="minorHAnsi" w:cstheme="minorHAnsi"/>
        </w:rPr>
        <w:t>kursu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C402F7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BF2F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BF2F9D">
        <w:rPr>
          <w:rFonts w:asciiTheme="minorHAnsi" w:eastAsiaTheme="minorHAnsi" w:hAnsiTheme="minorHAnsi" w:cstheme="minorBidi"/>
        </w:rPr>
        <w:t xml:space="preserve">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 xml:space="preserve">- sprawne manewrowanie łodzią motorową; 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>- budowa jachtów motorowych;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>- zasada działania instalacji na jachcie motorowym;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>- locja i znaki żeglugowe;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 xml:space="preserve">- przepisy, oznakowanie statków i sygnały dźwiękowe; 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t>- podstawy ratownictwa;</w:t>
      </w:r>
    </w:p>
    <w:p w:rsidR="00242681" w:rsidRPr="00CD689E" w:rsidRDefault="00242681" w:rsidP="00242681">
      <w:pPr>
        <w:pStyle w:val="Akapitzlist"/>
        <w:spacing w:line="276" w:lineRule="auto"/>
        <w:ind w:left="207" w:right="-2"/>
        <w:jc w:val="both"/>
        <w:rPr>
          <w:rFonts w:asciiTheme="minorHAnsi" w:eastAsiaTheme="minorHAnsi" w:hAnsiTheme="minorHAnsi" w:cstheme="minorBidi"/>
        </w:rPr>
      </w:pPr>
      <w:r w:rsidRPr="00CD689E">
        <w:rPr>
          <w:rFonts w:asciiTheme="minorHAnsi" w:eastAsiaTheme="minorHAnsi" w:hAnsiTheme="minorHAnsi" w:cstheme="minorBidi"/>
        </w:rPr>
        <w:lastRenderedPageBreak/>
        <w:t>- elementy meteorologii ;</w:t>
      </w:r>
    </w:p>
    <w:p w:rsidR="00197C63" w:rsidRPr="00FA509D" w:rsidRDefault="00C402F7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Kurs</w:t>
      </w:r>
      <w:r w:rsidR="00BF2F9D" w:rsidRPr="00FA509D">
        <w:rPr>
          <w:rFonts w:asciiTheme="minorHAnsi" w:eastAsiaTheme="minorHAnsi" w:hAnsiTheme="minorHAnsi" w:cstheme="minorBidi"/>
        </w:rPr>
        <w:t xml:space="preserve"> powin</w:t>
      </w:r>
      <w:r>
        <w:rPr>
          <w:rFonts w:asciiTheme="minorHAnsi" w:eastAsiaTheme="minorHAnsi" w:hAnsiTheme="minorHAnsi" w:cstheme="minorBidi"/>
        </w:rPr>
        <w:t>ien</w:t>
      </w:r>
      <w:r w:rsidR="00BF2F9D" w:rsidRPr="00FA509D">
        <w:rPr>
          <w:rFonts w:asciiTheme="minorHAnsi" w:eastAsiaTheme="minorHAnsi" w:hAnsiTheme="minorHAnsi" w:cstheme="minorBidi"/>
        </w:rPr>
        <w:t xml:space="preserve"> zakończyć się wydaniem </w:t>
      </w:r>
      <w:r>
        <w:rPr>
          <w:rFonts w:asciiTheme="minorHAnsi" w:eastAsiaTheme="minorHAnsi" w:hAnsiTheme="minorHAnsi" w:cstheme="minorBidi"/>
        </w:rPr>
        <w:t>patentu</w:t>
      </w:r>
      <w:r w:rsidR="00BF2F9D" w:rsidRPr="00FA509D">
        <w:rPr>
          <w:rFonts w:asciiTheme="minorHAnsi" w:eastAsiaTheme="minorHAnsi" w:hAnsiTheme="minorHAnsi" w:cstheme="minorBidi"/>
        </w:rPr>
        <w:t xml:space="preserve">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="00BF2F9D"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>opracowania harmonogramu zajęć w terminie 3 dni roboczych od otrzymania informacji o zrekrutowaniu grupy. Realizacja przedmiotu umowy następuje po zaakceptowaniu przez przedstawiciela Zamawiającego harmonogramu zajęć, ustalonego wraz z uczestnikami i dyrektorem szkoły. Harmonogram zawiera nazwę zajęć, miejsce prowadzenia zajęć, terminy, godziny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Wykonawcy,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uczestników zajęć o wszelkich zmianach harmonogramu zajęć;</w:t>
      </w:r>
    </w:p>
    <w:p w:rsid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>harmonogram zajęć dla grupy Wykonawca zobowiązany jest przedstawić do akceptacji najpóźniej 5 dni przed rozpoczęciem pierwszych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wydania uczestnikom Zaświadczenia o odbytym szkoleniu (zawierającego informację o uzyskanym wyniku) na wzorze przygotowanym przez Zamawiającego;</w:t>
      </w:r>
    </w:p>
    <w:p w:rsidR="008F0192" w:rsidRPr="00477356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477356">
        <w:rPr>
          <w:rFonts w:cstheme="minorHAnsi"/>
          <w:bCs/>
          <w:lang w:eastAsia="pl-PL"/>
        </w:rPr>
        <w:t>Przeprowadzenia egzaminu na patent sternika motorowodnego oraz dostarczenie Zamawiającemu kopii wydanych patentów;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8F0192">
        <w:rPr>
          <w:rFonts w:cstheme="minorHAnsi"/>
          <w:lang w:eastAsia="pl-PL"/>
        </w:rPr>
        <w:t xml:space="preserve">odpowiedniego oznaczenia wszystkich miejsc i dokumentów bezpośrednio związanych z realizacją zajęć, zgodnie z </w:t>
      </w:r>
      <w:r w:rsidRPr="008F0192">
        <w:rPr>
          <w:rFonts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8F0192">
        <w:rPr>
          <w:rFonts w:cstheme="minorHAnsi"/>
          <w:lang w:eastAsia="pl-PL"/>
        </w:rPr>
        <w:t>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zapewnienia uczestnikom szkolenia dokładnego rozkładu zajęć odpowiadającego harmonogramowi kursu;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dostarczenia dokumentacji rozliczeniowej wskazanej w umowie;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rzetelnego sporządzania i prowadzenia na bieżąco dokumentacji z realizacji przedmiotu zamówienia, m.in. dziennika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przeprowadzenia wśród uczestników ewaluacji zajęć z wykorzystaniem ankiet przekazanych przez Zamawiającego; rozdanie i zebranie wypełnionych ankiet i dostarczenie wypełnionych Zamawiającemu. Dodatkowo w trakcie zajęć Zamawiający może przeprowadzić ewaluację dotyczącą pracy wykładowców;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umożliwienia Zamawiającemu prowadzenia obserwacji realizowanych zajęć;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lastRenderedPageBreak/>
        <w:t xml:space="preserve">zapewnienia wykładowców/instruktorów o odpowiednich kwalifikacjach i doświadczeniu niezbędnych do prawidłowej realizacji szkolenia/kursu objętego przedmiotem zamówienia. </w:t>
      </w:r>
      <w:r w:rsidRPr="008F0192">
        <w:rPr>
          <w:rFonts w:cstheme="minorHAnsi"/>
          <w:b/>
          <w:bCs/>
          <w:lang w:eastAsia="pl-PL"/>
        </w:rPr>
        <w:t>Przedmiot zamówienia musi być wykonywany przez osoby spełniające warunki udziału określone w niniejszym zapytaniu ofertowym i wskazane w ofercie złożonej przez Wykonawcę.</w:t>
      </w:r>
      <w:r w:rsidRPr="008F0192">
        <w:rPr>
          <w:rFonts w:cstheme="minorHAnsi"/>
          <w:bCs/>
          <w:lang w:eastAsia="pl-PL"/>
        </w:rPr>
        <w:t xml:space="preserve"> 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rzetelnego przygotowywania się do zajęć oraz należytej staranności w wykonywaniu przedmiotu zamówienia;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bCs/>
          <w:lang w:eastAsia="pl-PL"/>
        </w:rPr>
      </w:pPr>
      <w:r w:rsidRPr="008F0192">
        <w:rPr>
          <w:rFonts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F0192" w:rsidRPr="008F0192" w:rsidRDefault="008F0192" w:rsidP="008F0192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567" w:right="-2" w:hanging="567"/>
        <w:jc w:val="both"/>
        <w:rPr>
          <w:rFonts w:eastAsia="Times New Roman" w:cstheme="minorHAnsi"/>
          <w:bCs/>
          <w:i/>
          <w:lang w:eastAsia="pl-PL"/>
        </w:rPr>
      </w:pPr>
      <w:r w:rsidRPr="008F0192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8F0192">
        <w:rPr>
          <w:rFonts w:eastAsia="Times New Roman" w:cstheme="minorHAnsi"/>
          <w:bCs/>
          <w:lang w:eastAsia="pl-PL"/>
        </w:rPr>
        <w:br/>
        <w:t xml:space="preserve">z </w:t>
      </w:r>
      <w:r w:rsidRPr="008F0192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8F0192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C402F7">
        <w:rPr>
          <w:rFonts w:asciiTheme="minorHAnsi" w:eastAsia="Times New Roman" w:hAnsiTheme="minorHAnsi"/>
          <w:b/>
          <w:bCs/>
          <w:lang w:eastAsia="pl-PL"/>
        </w:rPr>
        <w:t>5</w:t>
      </w:r>
      <w:bookmarkStart w:id="0" w:name="_GoBack"/>
      <w:bookmarkEnd w:id="0"/>
      <w:r w:rsidR="003478A2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11"/>
        <w:gridCol w:w="3012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427DE9" w:rsidP="00FF103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sternika motorowodnego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4A" w:rsidRDefault="00DF574A">
      <w:r>
        <w:separator/>
      </w:r>
    </w:p>
  </w:endnote>
  <w:endnote w:type="continuationSeparator" w:id="0">
    <w:p w:rsidR="00DF574A" w:rsidRDefault="00D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4A" w:rsidRDefault="00DF574A">
      <w:r>
        <w:separator/>
      </w:r>
    </w:p>
  </w:footnote>
  <w:footnote w:type="continuationSeparator" w:id="0">
    <w:p w:rsidR="00DF574A" w:rsidRDefault="00DF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16400C5E"/>
    <w:lvl w:ilvl="0" w:tplc="F04C1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2BD2">
      <w:start w:val="3"/>
      <w:numFmt w:val="upperLetter"/>
      <w:lvlText w:val="%4."/>
      <w:lvlJc w:val="left"/>
      <w:pPr>
        <w:ind w:left="2880" w:hanging="360"/>
      </w:pPr>
      <w:rPr>
        <w:rFonts w:eastAsia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FD"/>
    <w:multiLevelType w:val="hybridMultilevel"/>
    <w:tmpl w:val="E7D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5AF2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4"/>
  </w:num>
  <w:num w:numId="9">
    <w:abstractNumId w:val="12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42681"/>
    <w:rsid w:val="00260C14"/>
    <w:rsid w:val="00260E04"/>
    <w:rsid w:val="002910A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27DE9"/>
    <w:rsid w:val="00435182"/>
    <w:rsid w:val="004447AF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3604A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440D3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8F0192"/>
    <w:rsid w:val="00917129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D00DD"/>
    <w:rsid w:val="00BE52A4"/>
    <w:rsid w:val="00BF2F9D"/>
    <w:rsid w:val="00BF6FDF"/>
    <w:rsid w:val="00C402F7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D689E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4A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153D-5568-4148-906B-C0ABFF96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5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5</cp:revision>
  <cp:lastPrinted>2021-11-08T12:53:00Z</cp:lastPrinted>
  <dcterms:created xsi:type="dcterms:W3CDTF">2021-11-08T12:53:00Z</dcterms:created>
  <dcterms:modified xsi:type="dcterms:W3CDTF">2021-11-09T07:55:00Z</dcterms:modified>
</cp:coreProperties>
</file>