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>
      <w:bookmarkStart w:id="0" w:name="_GoBack"/>
      <w:bookmarkEnd w:id="0"/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6D6FEB">
        <w:rPr>
          <w:rFonts w:asciiTheme="minorHAnsi" w:eastAsia="Times New Roman" w:hAnsiTheme="minorHAnsi"/>
          <w:lang w:eastAsia="pl-PL"/>
        </w:rPr>
        <w:t>05.11.2021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FA509D">
        <w:rPr>
          <w:rFonts w:asciiTheme="minorHAnsi" w:hAnsiTheme="minorHAnsi" w:cstheme="minorHAnsi"/>
          <w:b/>
        </w:rPr>
        <w:t>SZKOLENIA W ZAKRESIE</w:t>
      </w:r>
      <w:r w:rsidRPr="00966C5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KUCHNI MOLEKULARNEJ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FA509D">
        <w:rPr>
          <w:rFonts w:asciiTheme="minorHAnsi" w:hAnsiTheme="minorHAnsi" w:cstheme="minorHAnsi"/>
        </w:rPr>
        <w:t>szkolenia w zakresie</w:t>
      </w:r>
      <w:r>
        <w:rPr>
          <w:rFonts w:asciiTheme="minorHAnsi" w:hAnsiTheme="minorHAnsi" w:cstheme="minorHAnsi"/>
        </w:rPr>
        <w:t xml:space="preserve"> KUCHNI MOLEKULARNEJ.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FA509D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( 2 grupy po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226739" w:rsidRPr="002966D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Czas trwania kursu wynosi: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minimum 3h część teoretyczna oraz minimum 13 h część praktyczna;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Uczestnicy szkolenia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BF2F9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="00006094">
        <w:rPr>
          <w:rFonts w:asciiTheme="minorHAnsi" w:hAnsiTheme="minorHAnsi"/>
          <w:bCs/>
          <w:lang w:eastAsia="pl-PL"/>
        </w:rPr>
        <w:t xml:space="preserve">Program powinien </w:t>
      </w:r>
      <w:r w:rsidR="00FA509D">
        <w:rPr>
          <w:rFonts w:asciiTheme="minorHAnsi" w:hAnsiTheme="minorHAnsi"/>
          <w:bCs/>
          <w:lang w:eastAsia="pl-PL"/>
        </w:rPr>
        <w:t>obejmować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881303" w:rsidRPr="00197C63" w:rsidRDefault="00881303" w:rsidP="00197C63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hAnsiTheme="minorHAnsi"/>
          <w:bCs/>
          <w:lang w:eastAsia="pl-PL"/>
        </w:rPr>
        <w:t>CZĘŚĆ TEORETYCZNA</w:t>
      </w:r>
    </w:p>
    <w:p w:rsidR="00881303" w:rsidRDefault="00006094" w:rsidP="00006094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881303">
        <w:rPr>
          <w:rFonts w:asciiTheme="minorHAnsi" w:hAnsiTheme="minorHAnsi" w:cs="Arial"/>
        </w:rPr>
        <w:t>Przedstawienie produktów używanych w kuchni molekularnej,</w:t>
      </w:r>
    </w:p>
    <w:p w:rsidR="00881303" w:rsidRDefault="00881303" w:rsidP="00006094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Podstawowe techniki stosowane w kuchni molekularnej;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wykorzystaniem środków żelujących;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użyciem ciekłego azotu;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użyciem suchego lodu;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Technika z użyciem </w:t>
      </w:r>
      <w:proofErr w:type="spellStart"/>
      <w:r>
        <w:rPr>
          <w:rFonts w:asciiTheme="minorHAnsi" w:hAnsiTheme="minorHAnsi" w:cs="Arial"/>
        </w:rPr>
        <w:t>vacum</w:t>
      </w:r>
      <w:proofErr w:type="spellEnd"/>
      <w:r>
        <w:rPr>
          <w:rFonts w:asciiTheme="minorHAnsi" w:hAnsiTheme="minorHAnsi" w:cs="Arial"/>
        </w:rPr>
        <w:t>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obróbki w niskich temperaturach;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Technika </w:t>
      </w:r>
      <w:proofErr w:type="spellStart"/>
      <w:r>
        <w:rPr>
          <w:rFonts w:asciiTheme="minorHAnsi" w:hAnsiTheme="minorHAnsi" w:cs="Arial"/>
        </w:rPr>
        <w:t>poddymiania</w:t>
      </w:r>
      <w:proofErr w:type="spellEnd"/>
      <w:r>
        <w:rPr>
          <w:rFonts w:asciiTheme="minorHAnsi" w:hAnsiTheme="minorHAnsi" w:cs="Arial"/>
        </w:rPr>
        <w:t>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Sferyczne ravioli;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Różny kawior;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Lizaki molekularne;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Pianki;</w:t>
      </w:r>
    </w:p>
    <w:p w:rsidR="00881303" w:rsidRP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Kwiaty jadalne;</w:t>
      </w:r>
    </w:p>
    <w:p w:rsidR="00197C63" w:rsidRDefault="00197C63" w:rsidP="00881303">
      <w:p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881303" w:rsidRPr="00197C63" w:rsidRDefault="00881303" w:rsidP="00197C63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CZĘŚĆ PRAKTYCZNA:</w:t>
      </w:r>
    </w:p>
    <w:p w:rsidR="00881303" w:rsidRPr="00881303" w:rsidRDefault="00881303" w:rsidP="00881303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Przygotowanie gotowych dań z wykorzystaniem poznanych technik kuchni molekularnej</w:t>
      </w:r>
      <w:r w:rsidR="00197C63">
        <w:rPr>
          <w:rFonts w:asciiTheme="minorHAnsi" w:eastAsia="Times New Roman" w:hAnsiTheme="minorHAnsi"/>
          <w:lang w:eastAsia="pl-PL"/>
        </w:rPr>
        <w:t xml:space="preserve">. Minimum 12 dań, po trzy z każdej z poniższych kategorii. 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Przystawka zimna;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Przystawka ciepła;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Danie główne;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Deser;</w:t>
      </w:r>
    </w:p>
    <w:p w:rsidR="00197C63" w:rsidRDefault="00197C63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197C63" w:rsidRPr="00FA509D" w:rsidRDefault="00BF2F9D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 w:rsidRPr="00FA509D">
        <w:rPr>
          <w:rFonts w:asciiTheme="minorHAnsi" w:eastAsiaTheme="minorHAnsi" w:hAnsiTheme="minorHAnsi" w:cstheme="minorBidi"/>
        </w:rPr>
        <w:t xml:space="preserve">Szkolenie powinno zakończyć się wydaniem certyfikatu/ świadectwa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8A2"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D70EFA">
        <w:rPr>
          <w:rFonts w:asciiTheme="minorHAnsi" w:eastAsia="Times New Roman" w:hAnsiTheme="minorHAnsi"/>
          <w:b/>
          <w:bCs/>
          <w:lang w:eastAsia="pl-PL"/>
        </w:rPr>
        <w:t xml:space="preserve"> do dnia 12</w:t>
      </w:r>
      <w:r w:rsidR="003478A2">
        <w:rPr>
          <w:rFonts w:asciiTheme="minorHAnsi" w:eastAsia="Times New Roman" w:hAnsiTheme="minorHAnsi"/>
          <w:b/>
          <w:bCs/>
          <w:lang w:eastAsia="pl-PL"/>
        </w:rPr>
        <w:t>.11.2021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014"/>
        <w:gridCol w:w="3015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FA509D" w:rsidP="008D631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w zakresie </w:t>
            </w:r>
            <w:r w:rsidR="00670483">
              <w:rPr>
                <w:b/>
              </w:rPr>
              <w:t>kuchni molekularnej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34" w:rsidRDefault="004E1B34">
      <w:r>
        <w:separator/>
      </w:r>
    </w:p>
  </w:endnote>
  <w:endnote w:type="continuationSeparator" w:id="0">
    <w:p w:rsidR="004E1B34" w:rsidRDefault="004E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34" w:rsidRDefault="004E1B34">
      <w:r>
        <w:separator/>
      </w:r>
    </w:p>
  </w:footnote>
  <w:footnote w:type="continuationSeparator" w:id="0">
    <w:p w:rsidR="004E1B34" w:rsidRDefault="004E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730B9"/>
    <w:rsid w:val="00197C63"/>
    <w:rsid w:val="001B210F"/>
    <w:rsid w:val="001B6C57"/>
    <w:rsid w:val="002151E5"/>
    <w:rsid w:val="00226739"/>
    <w:rsid w:val="00241C1F"/>
    <w:rsid w:val="002425AE"/>
    <w:rsid w:val="00260C14"/>
    <w:rsid w:val="00260E04"/>
    <w:rsid w:val="002C6347"/>
    <w:rsid w:val="002D09D4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E1B34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0EFA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3413-D873-4530-B5EA-6E68341E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2</cp:revision>
  <cp:lastPrinted>2021-11-10T07:55:00Z</cp:lastPrinted>
  <dcterms:created xsi:type="dcterms:W3CDTF">2021-11-10T08:04:00Z</dcterms:created>
  <dcterms:modified xsi:type="dcterms:W3CDTF">2021-11-10T08:04:00Z</dcterms:modified>
</cp:coreProperties>
</file>