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322528">
      <w:pPr>
        <w:spacing w:line="276" w:lineRule="auto"/>
      </w:pPr>
    </w:p>
    <w:p w:rsidR="00BF2F9D" w:rsidRPr="00BF2F9D" w:rsidRDefault="00BF2F9D" w:rsidP="00322528">
      <w:pPr>
        <w:spacing w:line="276" w:lineRule="auto"/>
        <w:rPr>
          <w:rFonts w:asciiTheme="minorHAnsi" w:eastAsia="Times New Roman" w:hAnsiTheme="minorHAnsi"/>
          <w:lang w:eastAsia="pl-PL"/>
        </w:rPr>
      </w:pPr>
    </w:p>
    <w:p w:rsidR="00BF2F9D" w:rsidRPr="00BF2F9D" w:rsidRDefault="007B47E5" w:rsidP="00322528">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13</w:t>
      </w:r>
      <w:r w:rsidR="00BF2F9D" w:rsidRPr="00BF2F9D">
        <w:rPr>
          <w:rFonts w:asciiTheme="minorHAnsi" w:eastAsia="Times New Roman" w:hAnsiTheme="minorHAnsi"/>
          <w:lang w:eastAsia="pl-PL"/>
        </w:rPr>
        <w:t>.12.2017 r.</w:t>
      </w:r>
    </w:p>
    <w:p w:rsidR="00BF2F9D" w:rsidRPr="00BF2F9D" w:rsidRDefault="00BF2F9D" w:rsidP="00322528">
      <w:pPr>
        <w:spacing w:line="276" w:lineRule="auto"/>
        <w:rPr>
          <w:rFonts w:asciiTheme="minorHAnsi" w:eastAsia="Times New Roman" w:hAnsiTheme="minorHAnsi"/>
          <w:lang w:eastAsia="pl-PL"/>
        </w:rPr>
      </w:pPr>
    </w:p>
    <w:p w:rsidR="00BF2F9D" w:rsidRPr="00BF2F9D" w:rsidRDefault="00BF2F9D" w:rsidP="00322528">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Default="007B47E5" w:rsidP="00322528">
      <w:pPr>
        <w:spacing w:line="276" w:lineRule="auto"/>
        <w:jc w:val="center"/>
        <w:rPr>
          <w:b/>
        </w:rPr>
      </w:pPr>
      <w:r>
        <w:rPr>
          <w:b/>
        </w:rPr>
        <w:t xml:space="preserve">Szkolenia z kuchni </w:t>
      </w:r>
      <w:r w:rsidR="002D6B50">
        <w:rPr>
          <w:b/>
        </w:rPr>
        <w:t>europejskiej</w:t>
      </w:r>
    </w:p>
    <w:p w:rsidR="00CF0DF6" w:rsidRPr="00BF2F9D" w:rsidRDefault="00CF0DF6" w:rsidP="00322528">
      <w:pPr>
        <w:spacing w:line="276" w:lineRule="auto"/>
        <w:jc w:val="center"/>
        <w:rPr>
          <w:rFonts w:asciiTheme="minorHAnsi" w:eastAsia="Times New Roman" w:hAnsiTheme="minorHAnsi"/>
          <w:lang w:eastAsia="pl-PL"/>
        </w:rPr>
      </w:pPr>
    </w:p>
    <w:p w:rsidR="00BF2F9D" w:rsidRPr="00BF2F9D" w:rsidRDefault="00BF2F9D" w:rsidP="00322528">
      <w:pPr>
        <w:spacing w:line="276"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7B47E5">
        <w:rPr>
          <w:b/>
        </w:rPr>
        <w:t xml:space="preserve">szkolenia z kuchni </w:t>
      </w:r>
      <w:r w:rsidR="002D6B50">
        <w:rPr>
          <w:b/>
        </w:rPr>
        <w:t>europejskiej</w:t>
      </w:r>
      <w:r w:rsidR="007B47E5">
        <w:rPr>
          <w:b/>
        </w:rPr>
        <w:t>.</w:t>
      </w:r>
      <w:r w:rsidRPr="00BF2F9D">
        <w:rPr>
          <w:rFonts w:asciiTheme="minorHAnsi" w:eastAsia="Times New Roman" w:hAnsiTheme="minorHAnsi"/>
          <w:b/>
          <w:lang w:eastAsia="pl-PL"/>
        </w:rPr>
        <w:t xml:space="preserve"> Proszę o podanie kosztu szkolenia dla 1 osoby</w:t>
      </w:r>
      <w:r w:rsidRPr="00BF2F9D">
        <w:rPr>
          <w:rFonts w:asciiTheme="minorHAnsi" w:eastAsia="Times New Roman" w:hAnsiTheme="minorHAnsi"/>
          <w:lang w:eastAsia="pl-PL"/>
        </w:rPr>
        <w:t>, przy spełnionych następujących warunkach:</w:t>
      </w:r>
    </w:p>
    <w:p w:rsidR="00BF2F9D" w:rsidRPr="0097673D" w:rsidRDefault="00BF2F9D" w:rsidP="00322528">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670483" w:rsidRPr="005F1A80">
        <w:rPr>
          <w:rFonts w:asciiTheme="minorHAnsi" w:eastAsia="Times New Roman" w:hAnsiTheme="minorHAnsi"/>
          <w:lang w:eastAsia="pl-PL"/>
        </w:rPr>
        <w:t>45</w:t>
      </w:r>
      <w:r w:rsidRPr="005F1A80">
        <w:rPr>
          <w:rFonts w:asciiTheme="minorHAnsi" w:eastAsia="Times New Roman" w:hAnsiTheme="minorHAnsi"/>
          <w:lang w:eastAsia="pl-PL"/>
        </w:rPr>
        <w:t xml:space="preserve"> uczestników (</w:t>
      </w:r>
      <w:r w:rsidR="00670483" w:rsidRPr="005F1A80">
        <w:rPr>
          <w:rFonts w:asciiTheme="minorHAnsi" w:eastAsia="Times New Roman" w:hAnsiTheme="minorHAnsi"/>
          <w:lang w:eastAsia="pl-PL"/>
        </w:rPr>
        <w:t>3</w:t>
      </w:r>
      <w:r w:rsidR="0097673D" w:rsidRPr="005F1A80">
        <w:rPr>
          <w:rFonts w:asciiTheme="minorHAnsi" w:eastAsia="Times New Roman" w:hAnsiTheme="minorHAnsi"/>
          <w:lang w:eastAsia="pl-PL"/>
        </w:rPr>
        <w:t xml:space="preserve"> grup po </w:t>
      </w:r>
      <w:r w:rsidR="00670483" w:rsidRPr="005F1A80">
        <w:rPr>
          <w:rFonts w:asciiTheme="minorHAnsi" w:eastAsia="Times New Roman" w:hAnsiTheme="minorHAnsi"/>
          <w:lang w:eastAsia="pl-PL"/>
        </w:rPr>
        <w:t>15</w:t>
      </w:r>
      <w:r w:rsidR="0097673D" w:rsidRPr="005F1A80">
        <w:rPr>
          <w:rFonts w:asciiTheme="minorHAnsi" w:eastAsia="Times New Roman" w:hAnsiTheme="minorHAnsi"/>
          <w:lang w:eastAsia="pl-PL"/>
        </w:rPr>
        <w:t xml:space="preserve"> osób</w:t>
      </w:r>
      <w:r w:rsidRPr="005F1A80">
        <w:rPr>
          <w:rFonts w:asciiTheme="minorHAnsi" w:eastAsia="Times New Roman" w:hAnsiTheme="minorHAnsi"/>
          <w:lang w:eastAsia="pl-PL"/>
        </w:rPr>
        <w:t xml:space="preserve">) </w:t>
      </w:r>
      <w:r w:rsidRPr="00BF2F9D">
        <w:rPr>
          <w:rFonts w:asciiTheme="minorHAnsi" w:eastAsia="Times New Roman" w:hAnsiTheme="minorHAnsi"/>
          <w:lang w:eastAsia="pl-PL"/>
        </w:rPr>
        <w:t xml:space="preserve">projektu będących uczniami Zespołu Szkół </w:t>
      </w:r>
      <w:proofErr w:type="spellStart"/>
      <w:r w:rsidR="00670483">
        <w:rPr>
          <w:rFonts w:asciiTheme="minorHAnsi" w:eastAsia="Times New Roman" w:hAnsiTheme="minorHAnsi"/>
          <w:lang w:eastAsia="pl-PL"/>
        </w:rPr>
        <w:t>Gastronomiczno</w:t>
      </w:r>
      <w:proofErr w:type="spellEnd"/>
      <w:r w:rsidR="00670483">
        <w:rPr>
          <w:rFonts w:asciiTheme="minorHAnsi" w:eastAsia="Times New Roman" w:hAnsiTheme="minorHAnsi"/>
          <w:lang w:eastAsia="pl-PL"/>
        </w:rPr>
        <w:t xml:space="preserve"> Hotelarskich </w:t>
      </w:r>
    </w:p>
    <w:p w:rsidR="00BF2F9D" w:rsidRPr="00BF2F9D" w:rsidRDefault="00BF2F9D" w:rsidP="00322528">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w:t>
      </w:r>
      <w:r w:rsidR="0097673D">
        <w:rPr>
          <w:rFonts w:asciiTheme="minorHAnsi" w:eastAsiaTheme="minorHAnsi" w:hAnsiTheme="minorHAnsi" w:cstheme="minorBidi"/>
        </w:rPr>
        <w:t xml:space="preserve">salach dydaktycznych w </w:t>
      </w:r>
      <w:proofErr w:type="spellStart"/>
      <w:r w:rsidR="0097673D">
        <w:rPr>
          <w:rFonts w:asciiTheme="minorHAnsi" w:eastAsiaTheme="minorHAnsi" w:hAnsiTheme="minorHAnsi" w:cstheme="minorBidi"/>
        </w:rPr>
        <w:t>ww</w:t>
      </w:r>
      <w:proofErr w:type="spellEnd"/>
      <w:r w:rsidR="0097673D">
        <w:rPr>
          <w:rFonts w:asciiTheme="minorHAnsi" w:eastAsiaTheme="minorHAnsi" w:hAnsiTheme="minorHAnsi" w:cstheme="minorBidi"/>
        </w:rPr>
        <w:t xml:space="preserve"> szko</w:t>
      </w:r>
      <w:r w:rsidR="00670483">
        <w:rPr>
          <w:rFonts w:asciiTheme="minorHAnsi" w:eastAsiaTheme="minorHAnsi" w:hAnsiTheme="minorHAnsi" w:cstheme="minorBidi"/>
        </w:rPr>
        <w:t>le</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322528">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sidR="00670483">
        <w:rPr>
          <w:rFonts w:asciiTheme="minorHAnsi" w:eastAsiaTheme="minorHAnsi" w:hAnsiTheme="minorHAnsi" w:cstheme="minorBidi"/>
        </w:rPr>
        <w:t xml:space="preserve"> oraz produkty</w:t>
      </w:r>
      <w:r w:rsidRPr="00BF2F9D">
        <w:rPr>
          <w:rFonts w:asciiTheme="minorHAnsi" w:eastAsiaTheme="minorHAnsi" w:hAnsiTheme="minorHAnsi" w:cstheme="minorBidi"/>
        </w:rPr>
        <w:t xml:space="preserve"> zapewnia Wykonawca.</w:t>
      </w:r>
    </w:p>
    <w:p w:rsidR="00BF2F9D" w:rsidRDefault="00BF2F9D" w:rsidP="00322528">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322528">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322528">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322528">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2D6B50">
        <w:rPr>
          <w:rFonts w:asciiTheme="minorHAnsi" w:eastAsia="Times New Roman" w:hAnsiTheme="minorHAnsi"/>
          <w:lang w:eastAsia="pl-PL"/>
        </w:rPr>
        <w:t>2</w:t>
      </w:r>
      <w:r w:rsidR="00670483">
        <w:rPr>
          <w:rFonts w:asciiTheme="minorHAnsi" w:eastAsia="Times New Roman" w:hAnsiTheme="minorHAnsi"/>
          <w:lang w:eastAsia="pl-PL"/>
        </w:rPr>
        <w:t>0</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653CAF" w:rsidRPr="00653CAF" w:rsidRDefault="00BF2F9D" w:rsidP="00322528">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r w:rsidR="00653CAF">
        <w:rPr>
          <w:rFonts w:asciiTheme="minorHAnsi" w:hAnsiTheme="minorHAnsi"/>
          <w:bCs/>
          <w:lang w:eastAsia="pl-PL"/>
        </w:rPr>
        <w:t xml:space="preserve">Ponadto program </w:t>
      </w:r>
      <w:r w:rsidR="00695AF1">
        <w:rPr>
          <w:rFonts w:asciiTheme="minorHAnsi" w:hAnsiTheme="minorHAnsi"/>
          <w:bCs/>
          <w:lang w:eastAsia="pl-PL"/>
        </w:rPr>
        <w:t>musi zawierać następujące elementy</w:t>
      </w:r>
      <w:r w:rsidR="00653CAF">
        <w:rPr>
          <w:rFonts w:asciiTheme="minorHAnsi" w:hAnsiTheme="minorHAnsi"/>
          <w:bCs/>
          <w:lang w:eastAsia="pl-PL"/>
        </w:rPr>
        <w:t xml:space="preserve"> :</w:t>
      </w:r>
    </w:p>
    <w:p w:rsidR="00653CAF" w:rsidRDefault="00653CAF" w:rsidP="00322528">
      <w:pPr>
        <w:numPr>
          <w:ilvl w:val="0"/>
          <w:numId w:val="14"/>
        </w:numPr>
        <w:tabs>
          <w:tab w:val="clear" w:pos="720"/>
        </w:tabs>
        <w:spacing w:line="276" w:lineRule="auto"/>
        <w:ind w:left="1134"/>
        <w:jc w:val="both"/>
      </w:pPr>
      <w:bookmarkStart w:id="0" w:name="_GoBack"/>
      <w:r>
        <w:t>Kuchnia hiszpańska – tradycje, główne składniki i przyprawy używane w kuchni hiszpańskiej. (1h)</w:t>
      </w:r>
    </w:p>
    <w:p w:rsidR="00653CAF" w:rsidRDefault="00653CAF" w:rsidP="00322528">
      <w:pPr>
        <w:numPr>
          <w:ilvl w:val="0"/>
          <w:numId w:val="14"/>
        </w:numPr>
        <w:tabs>
          <w:tab w:val="clear" w:pos="720"/>
        </w:tabs>
        <w:spacing w:line="276" w:lineRule="auto"/>
        <w:ind w:left="1134"/>
        <w:jc w:val="both"/>
      </w:pPr>
      <w:r>
        <w:t>Przygotowywanie potraw kuchni hiszpańskiej. (3h)</w:t>
      </w:r>
    </w:p>
    <w:p w:rsidR="00653CAF" w:rsidRDefault="00653CAF" w:rsidP="00322528">
      <w:pPr>
        <w:numPr>
          <w:ilvl w:val="0"/>
          <w:numId w:val="14"/>
        </w:numPr>
        <w:tabs>
          <w:tab w:val="clear" w:pos="720"/>
        </w:tabs>
        <w:spacing w:line="276" w:lineRule="auto"/>
        <w:ind w:left="1134"/>
        <w:jc w:val="both"/>
      </w:pPr>
      <w:r>
        <w:t>Kuchnia bałkańska - tradycje, główne składniki i przyprawy używane w kuchni bałkańskiej.(1h)</w:t>
      </w:r>
    </w:p>
    <w:p w:rsidR="00653CAF" w:rsidRDefault="00653CAF" w:rsidP="00322528">
      <w:pPr>
        <w:numPr>
          <w:ilvl w:val="0"/>
          <w:numId w:val="14"/>
        </w:numPr>
        <w:tabs>
          <w:tab w:val="clear" w:pos="720"/>
        </w:tabs>
        <w:spacing w:line="276" w:lineRule="auto"/>
        <w:ind w:left="1134"/>
        <w:jc w:val="both"/>
      </w:pPr>
      <w:r>
        <w:t>Przygotowywanie potraw kuchni bałkańskiej.(3h)</w:t>
      </w:r>
    </w:p>
    <w:p w:rsidR="00653CAF" w:rsidRDefault="00653CAF" w:rsidP="00322528">
      <w:pPr>
        <w:numPr>
          <w:ilvl w:val="0"/>
          <w:numId w:val="14"/>
        </w:numPr>
        <w:tabs>
          <w:tab w:val="clear" w:pos="720"/>
        </w:tabs>
        <w:spacing w:line="276" w:lineRule="auto"/>
        <w:ind w:left="1134"/>
        <w:jc w:val="both"/>
      </w:pPr>
      <w:r>
        <w:t>Kuchnia rosyjska -</w:t>
      </w:r>
      <w:r w:rsidRPr="00845986">
        <w:t xml:space="preserve"> </w:t>
      </w:r>
      <w:r>
        <w:t>tradycje, główne składniki i przyprawy używane w kuchni rosyjskiej.(1h)</w:t>
      </w:r>
    </w:p>
    <w:p w:rsidR="00653CAF" w:rsidRDefault="00653CAF" w:rsidP="00322528">
      <w:pPr>
        <w:numPr>
          <w:ilvl w:val="0"/>
          <w:numId w:val="14"/>
        </w:numPr>
        <w:tabs>
          <w:tab w:val="clear" w:pos="720"/>
        </w:tabs>
        <w:spacing w:line="276" w:lineRule="auto"/>
        <w:ind w:left="1134"/>
        <w:jc w:val="both"/>
      </w:pPr>
      <w:r>
        <w:t>Przygotowywanie potraw kuchni rosyjskiej.(3h)</w:t>
      </w:r>
    </w:p>
    <w:p w:rsidR="00653CAF" w:rsidRDefault="00653CAF" w:rsidP="00322528">
      <w:pPr>
        <w:numPr>
          <w:ilvl w:val="0"/>
          <w:numId w:val="14"/>
        </w:numPr>
        <w:tabs>
          <w:tab w:val="clear" w:pos="720"/>
        </w:tabs>
        <w:spacing w:line="276" w:lineRule="auto"/>
        <w:ind w:left="1134"/>
        <w:jc w:val="both"/>
      </w:pPr>
      <w:r>
        <w:t>Kuchnia islandzka - tradycje, główne składniki i przyprawy używane w kuchni islandzkiej.(1h)</w:t>
      </w:r>
    </w:p>
    <w:p w:rsidR="00653CAF" w:rsidRDefault="00653CAF" w:rsidP="00322528">
      <w:pPr>
        <w:numPr>
          <w:ilvl w:val="0"/>
          <w:numId w:val="14"/>
        </w:numPr>
        <w:tabs>
          <w:tab w:val="clear" w:pos="720"/>
        </w:tabs>
        <w:spacing w:line="276" w:lineRule="auto"/>
        <w:ind w:left="1134"/>
        <w:jc w:val="both"/>
      </w:pPr>
      <w:r>
        <w:t>Przygotowywanie potraw kuchni islandzkiej.(3h)</w:t>
      </w:r>
    </w:p>
    <w:p w:rsidR="00653CAF" w:rsidRDefault="00653CAF" w:rsidP="00322528">
      <w:pPr>
        <w:numPr>
          <w:ilvl w:val="0"/>
          <w:numId w:val="14"/>
        </w:numPr>
        <w:tabs>
          <w:tab w:val="clear" w:pos="720"/>
        </w:tabs>
        <w:spacing w:line="276" w:lineRule="auto"/>
        <w:ind w:left="1134"/>
        <w:jc w:val="both"/>
      </w:pPr>
      <w:r>
        <w:lastRenderedPageBreak/>
        <w:t>Kuchnia portugalska - - tradycje, główne składniki i przyprawy używane w kuchni portugalskiej.(1h)</w:t>
      </w:r>
    </w:p>
    <w:p w:rsidR="00653CAF" w:rsidRDefault="00653CAF" w:rsidP="00322528">
      <w:pPr>
        <w:numPr>
          <w:ilvl w:val="0"/>
          <w:numId w:val="14"/>
        </w:numPr>
        <w:tabs>
          <w:tab w:val="clear" w:pos="720"/>
        </w:tabs>
        <w:spacing w:line="276" w:lineRule="auto"/>
        <w:ind w:left="1134"/>
        <w:jc w:val="both"/>
      </w:pPr>
      <w:r>
        <w:t>Przygotowywanie potraw kuchni portugalskiej. (3h)</w:t>
      </w:r>
    </w:p>
    <w:bookmarkEnd w:id="0"/>
    <w:p w:rsidR="00653CAF" w:rsidRPr="00F12D0C" w:rsidRDefault="00653CAF" w:rsidP="00322528">
      <w:pPr>
        <w:spacing w:line="276" w:lineRule="auto"/>
        <w:ind w:left="720" w:right="-2"/>
        <w:contextualSpacing/>
        <w:jc w:val="both"/>
        <w:rPr>
          <w:rFonts w:asciiTheme="minorHAnsi" w:eastAsia="Times New Roman" w:hAnsiTheme="minorHAnsi"/>
          <w:lang w:eastAsia="pl-PL"/>
        </w:rPr>
      </w:pPr>
    </w:p>
    <w:p w:rsidR="00BF2F9D" w:rsidRPr="00BF2F9D" w:rsidRDefault="00BF2F9D" w:rsidP="00322528">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322528">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322528">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322528">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322528">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322528">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670483">
        <w:rPr>
          <w:rFonts w:asciiTheme="minorHAnsi" w:eastAsia="Times New Roman" w:hAnsiTheme="minorHAnsi"/>
          <w:b/>
          <w:bCs/>
          <w:lang w:eastAsia="pl-PL"/>
        </w:rPr>
        <w:t>8</w:t>
      </w:r>
      <w:r w:rsidRPr="00BF2F9D">
        <w:rPr>
          <w:rFonts w:asciiTheme="minorHAnsi" w:eastAsia="Times New Roman" w:hAnsiTheme="minorHAnsi"/>
          <w:b/>
          <w:bCs/>
          <w:lang w:eastAsia="pl-PL"/>
        </w:rPr>
        <w:t>.12.2017 r.</w:t>
      </w:r>
    </w:p>
    <w:p w:rsidR="00BF2F9D" w:rsidRPr="00BF2F9D" w:rsidRDefault="00BF2F9D" w:rsidP="00322528">
      <w:pPr>
        <w:autoSpaceDE w:val="0"/>
        <w:autoSpaceDN w:val="0"/>
        <w:adjustRightInd w:val="0"/>
        <w:spacing w:line="276" w:lineRule="auto"/>
        <w:ind w:right="-2" w:firstLine="284"/>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322528">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322528">
      <w:pPr>
        <w:spacing w:line="276" w:lineRule="auto"/>
        <w:jc w:val="both"/>
        <w:rPr>
          <w:rFonts w:asciiTheme="minorHAnsi" w:eastAsia="Times New Roman" w:hAnsiTheme="minorHAnsi"/>
          <w:lang w:eastAsia="pl-PL"/>
        </w:rPr>
      </w:pPr>
    </w:p>
    <w:p w:rsidR="00BF2F9D" w:rsidRDefault="00BF2F9D" w:rsidP="00322528">
      <w:pPr>
        <w:spacing w:line="276" w:lineRule="auto"/>
        <w:rPr>
          <w:b/>
          <w:sz w:val="28"/>
          <w:szCs w:val="28"/>
        </w:rPr>
      </w:pPr>
      <w:r>
        <w:rPr>
          <w:b/>
          <w:sz w:val="28"/>
          <w:szCs w:val="28"/>
        </w:rPr>
        <w:br w:type="page"/>
      </w:r>
    </w:p>
    <w:p w:rsidR="00E34174" w:rsidRPr="00BF2F9D" w:rsidRDefault="00BF2F9D" w:rsidP="00322528">
      <w:pPr>
        <w:spacing w:line="276" w:lineRule="auto"/>
        <w:jc w:val="right"/>
      </w:pPr>
      <w:r w:rsidRPr="00BF2F9D">
        <w:lastRenderedPageBreak/>
        <w:t>…………</w:t>
      </w:r>
      <w:r>
        <w:t>…</w:t>
      </w:r>
      <w:r w:rsidRPr="00BF2F9D">
        <w:t>……………..</w:t>
      </w:r>
    </w:p>
    <w:p w:rsidR="00BF2F9D" w:rsidRDefault="00BF2F9D" w:rsidP="00322528">
      <w:pPr>
        <w:spacing w:line="276" w:lineRule="auto"/>
        <w:jc w:val="right"/>
        <w:rPr>
          <w:sz w:val="16"/>
          <w:szCs w:val="16"/>
        </w:rPr>
      </w:pPr>
      <w:r w:rsidRPr="00BF2F9D">
        <w:rPr>
          <w:sz w:val="16"/>
          <w:szCs w:val="16"/>
        </w:rPr>
        <w:t>Miejscowość, data</w:t>
      </w:r>
    </w:p>
    <w:p w:rsidR="00BF2F9D" w:rsidRDefault="00BF2F9D" w:rsidP="00322528">
      <w:pPr>
        <w:spacing w:line="276" w:lineRule="auto"/>
        <w:rPr>
          <w:sz w:val="16"/>
          <w:szCs w:val="16"/>
        </w:rPr>
      </w:pPr>
    </w:p>
    <w:p w:rsidR="00BF2F9D" w:rsidRDefault="00BF2F9D" w:rsidP="00322528">
      <w:pPr>
        <w:spacing w:line="276" w:lineRule="auto"/>
        <w:rPr>
          <w:sz w:val="16"/>
          <w:szCs w:val="16"/>
        </w:rPr>
      </w:pPr>
    </w:p>
    <w:p w:rsidR="00BF2F9D" w:rsidRDefault="00BF2F9D" w:rsidP="00322528">
      <w:pPr>
        <w:spacing w:line="276" w:lineRule="auto"/>
        <w:rPr>
          <w:sz w:val="16"/>
          <w:szCs w:val="16"/>
        </w:rPr>
      </w:pPr>
    </w:p>
    <w:p w:rsidR="00BF2F9D" w:rsidRDefault="00BF2F9D" w:rsidP="00322528">
      <w:pPr>
        <w:spacing w:line="276" w:lineRule="auto"/>
        <w:rPr>
          <w:sz w:val="16"/>
          <w:szCs w:val="16"/>
        </w:rPr>
      </w:pPr>
      <w:r>
        <w:rPr>
          <w:sz w:val="16"/>
          <w:szCs w:val="16"/>
        </w:rPr>
        <w:t>……………………………………..</w:t>
      </w:r>
    </w:p>
    <w:p w:rsidR="00BF2F9D" w:rsidRDefault="00BF2F9D" w:rsidP="00322528">
      <w:pPr>
        <w:spacing w:line="276" w:lineRule="auto"/>
        <w:jc w:val="both"/>
        <w:rPr>
          <w:sz w:val="16"/>
          <w:szCs w:val="16"/>
        </w:rPr>
      </w:pPr>
      <w:r>
        <w:rPr>
          <w:sz w:val="16"/>
          <w:szCs w:val="16"/>
        </w:rPr>
        <w:t>Dane podmiotu</w:t>
      </w:r>
    </w:p>
    <w:p w:rsidR="00BF2F9D" w:rsidRDefault="00BF2F9D" w:rsidP="00322528">
      <w:pPr>
        <w:spacing w:line="276" w:lineRule="auto"/>
        <w:jc w:val="both"/>
        <w:rPr>
          <w:sz w:val="16"/>
          <w:szCs w:val="16"/>
        </w:rPr>
      </w:pPr>
    </w:p>
    <w:p w:rsidR="00BF2F9D" w:rsidRDefault="00BF2F9D" w:rsidP="00322528">
      <w:pPr>
        <w:spacing w:line="276" w:lineRule="auto"/>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322528">
            <w:pPr>
              <w:spacing w:line="276" w:lineRule="auto"/>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322528">
            <w:pPr>
              <w:spacing w:line="276" w:lineRule="auto"/>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322528">
            <w:pPr>
              <w:spacing w:line="276" w:lineRule="auto"/>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670483" w:rsidP="00322528">
            <w:pPr>
              <w:spacing w:after="160" w:line="276" w:lineRule="auto"/>
              <w:jc w:val="center"/>
              <w:rPr>
                <w:b/>
              </w:rPr>
            </w:pPr>
            <w:r>
              <w:rPr>
                <w:b/>
              </w:rPr>
              <w:t xml:space="preserve">Szkolenie z kuchni </w:t>
            </w:r>
            <w:r w:rsidR="00695AF1">
              <w:rPr>
                <w:b/>
              </w:rPr>
              <w:t>europejskiej</w:t>
            </w:r>
          </w:p>
        </w:tc>
        <w:tc>
          <w:tcPr>
            <w:tcW w:w="3070" w:type="dxa"/>
            <w:vAlign w:val="center"/>
          </w:tcPr>
          <w:p w:rsidR="00BF2F9D" w:rsidRPr="00BF2F9D" w:rsidRDefault="00BF2F9D" w:rsidP="00322528">
            <w:pPr>
              <w:spacing w:line="276" w:lineRule="auto"/>
              <w:jc w:val="center"/>
              <w:rPr>
                <w:b/>
              </w:rPr>
            </w:pPr>
          </w:p>
        </w:tc>
        <w:tc>
          <w:tcPr>
            <w:tcW w:w="3070" w:type="dxa"/>
            <w:vAlign w:val="center"/>
          </w:tcPr>
          <w:p w:rsidR="00BF2F9D" w:rsidRPr="00BF2F9D" w:rsidRDefault="00BF2F9D" w:rsidP="00322528">
            <w:pPr>
              <w:spacing w:line="276" w:lineRule="auto"/>
              <w:jc w:val="center"/>
              <w:rPr>
                <w:b/>
              </w:rPr>
            </w:pPr>
          </w:p>
        </w:tc>
      </w:tr>
    </w:tbl>
    <w:p w:rsidR="00BF2F9D" w:rsidRDefault="00BF2F9D" w:rsidP="00322528">
      <w:pPr>
        <w:spacing w:line="276" w:lineRule="auto"/>
        <w:jc w:val="both"/>
        <w:rPr>
          <w:sz w:val="16"/>
          <w:szCs w:val="16"/>
        </w:rPr>
      </w:pPr>
    </w:p>
    <w:p w:rsidR="00BF2F9D" w:rsidRDefault="00BF2F9D" w:rsidP="00322528">
      <w:pPr>
        <w:spacing w:line="276" w:lineRule="auto"/>
        <w:jc w:val="both"/>
        <w:rPr>
          <w:sz w:val="16"/>
          <w:szCs w:val="16"/>
        </w:rPr>
      </w:pPr>
    </w:p>
    <w:p w:rsidR="00BF2F9D" w:rsidRDefault="00BF2F9D" w:rsidP="00322528">
      <w:pPr>
        <w:spacing w:line="276" w:lineRule="auto"/>
        <w:jc w:val="both"/>
        <w:rPr>
          <w:sz w:val="16"/>
          <w:szCs w:val="16"/>
        </w:rPr>
      </w:pPr>
    </w:p>
    <w:p w:rsidR="00BF2F9D" w:rsidRDefault="00BF2F9D" w:rsidP="00322528">
      <w:pPr>
        <w:spacing w:line="276" w:lineRule="auto"/>
        <w:jc w:val="right"/>
        <w:rPr>
          <w:sz w:val="16"/>
          <w:szCs w:val="16"/>
        </w:rPr>
      </w:pPr>
      <w:r>
        <w:rPr>
          <w:sz w:val="16"/>
          <w:szCs w:val="16"/>
        </w:rPr>
        <w:t>………………………………………………………</w:t>
      </w:r>
    </w:p>
    <w:p w:rsidR="00BF2F9D" w:rsidRPr="00BF2F9D" w:rsidRDefault="00BF2F9D" w:rsidP="00322528">
      <w:pPr>
        <w:spacing w:line="276" w:lineRule="auto"/>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2A" w:rsidRDefault="00E5332A">
      <w:r>
        <w:separator/>
      </w:r>
    </w:p>
  </w:endnote>
  <w:endnote w:type="continuationSeparator" w:id="0">
    <w:p w:rsidR="00E5332A" w:rsidRDefault="00E5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2A" w:rsidRDefault="00E5332A">
      <w:r>
        <w:separator/>
      </w:r>
    </w:p>
  </w:footnote>
  <w:footnote w:type="continuationSeparator" w:id="0">
    <w:p w:rsidR="00E5332A" w:rsidRDefault="00E5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2AA0112"/>
    <w:multiLevelType w:val="hybridMultilevel"/>
    <w:tmpl w:val="444A47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3"/>
  </w:num>
  <w:num w:numId="9">
    <w:abstractNumId w:val="5"/>
  </w:num>
  <w:num w:numId="10">
    <w:abstractNumId w:val="12"/>
  </w:num>
  <w:num w:numId="11">
    <w:abstractNumId w:val="4"/>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41C1F"/>
    <w:rsid w:val="002425AE"/>
    <w:rsid w:val="00260E04"/>
    <w:rsid w:val="002B7BED"/>
    <w:rsid w:val="002C6347"/>
    <w:rsid w:val="002D39E0"/>
    <w:rsid w:val="002D6B50"/>
    <w:rsid w:val="00320AAC"/>
    <w:rsid w:val="00322528"/>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654D5"/>
    <w:rsid w:val="00571FDB"/>
    <w:rsid w:val="005760A9"/>
    <w:rsid w:val="005770BB"/>
    <w:rsid w:val="00594464"/>
    <w:rsid w:val="005A0BC7"/>
    <w:rsid w:val="005F1A80"/>
    <w:rsid w:val="005F6391"/>
    <w:rsid w:val="00606923"/>
    <w:rsid w:val="00621F12"/>
    <w:rsid w:val="00622781"/>
    <w:rsid w:val="00640BFF"/>
    <w:rsid w:val="00653CAF"/>
    <w:rsid w:val="00670483"/>
    <w:rsid w:val="00672165"/>
    <w:rsid w:val="00695AF1"/>
    <w:rsid w:val="0069621B"/>
    <w:rsid w:val="006C6CDC"/>
    <w:rsid w:val="006F209E"/>
    <w:rsid w:val="00713012"/>
    <w:rsid w:val="00727F94"/>
    <w:rsid w:val="007337EB"/>
    <w:rsid w:val="00745D18"/>
    <w:rsid w:val="00776530"/>
    <w:rsid w:val="00777D90"/>
    <w:rsid w:val="00791E8E"/>
    <w:rsid w:val="007A0109"/>
    <w:rsid w:val="007A1204"/>
    <w:rsid w:val="007B2500"/>
    <w:rsid w:val="007B47E5"/>
    <w:rsid w:val="007C12B2"/>
    <w:rsid w:val="007D293D"/>
    <w:rsid w:val="007D61D6"/>
    <w:rsid w:val="007E01CA"/>
    <w:rsid w:val="007E0FA9"/>
    <w:rsid w:val="007E1B19"/>
    <w:rsid w:val="007F3623"/>
    <w:rsid w:val="008000EC"/>
    <w:rsid w:val="00813529"/>
    <w:rsid w:val="00824CFD"/>
    <w:rsid w:val="00827311"/>
    <w:rsid w:val="00834BB4"/>
    <w:rsid w:val="00835187"/>
    <w:rsid w:val="00856E3A"/>
    <w:rsid w:val="00874018"/>
    <w:rsid w:val="00892DE1"/>
    <w:rsid w:val="008945D9"/>
    <w:rsid w:val="008C139A"/>
    <w:rsid w:val="008D6316"/>
    <w:rsid w:val="008E5E64"/>
    <w:rsid w:val="008E5F0D"/>
    <w:rsid w:val="008F0D1E"/>
    <w:rsid w:val="009266DE"/>
    <w:rsid w:val="00945D2D"/>
    <w:rsid w:val="00952450"/>
    <w:rsid w:val="0096023D"/>
    <w:rsid w:val="0097673D"/>
    <w:rsid w:val="009C345D"/>
    <w:rsid w:val="009D71C1"/>
    <w:rsid w:val="009E68DB"/>
    <w:rsid w:val="009E7A34"/>
    <w:rsid w:val="009F2CF0"/>
    <w:rsid w:val="00A04690"/>
    <w:rsid w:val="00A205A2"/>
    <w:rsid w:val="00A40DD3"/>
    <w:rsid w:val="00A641E8"/>
    <w:rsid w:val="00A8311B"/>
    <w:rsid w:val="00A90457"/>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07CE"/>
    <w:rsid w:val="00CF0DF6"/>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332A"/>
    <w:rsid w:val="00E57060"/>
    <w:rsid w:val="00E87616"/>
    <w:rsid w:val="00E92047"/>
    <w:rsid w:val="00EA5C16"/>
    <w:rsid w:val="00EE4BAE"/>
    <w:rsid w:val="00EE7601"/>
    <w:rsid w:val="00EF000D"/>
    <w:rsid w:val="00F12D0C"/>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15F0-E305-4E5C-9F2B-BF03877D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879</Words>
  <Characters>5275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2</cp:revision>
  <cp:lastPrinted>2017-12-08T10:56:00Z</cp:lastPrinted>
  <dcterms:created xsi:type="dcterms:W3CDTF">2017-12-13T12:53:00Z</dcterms:created>
  <dcterms:modified xsi:type="dcterms:W3CDTF">2017-12-13T12:53:00Z</dcterms:modified>
</cp:coreProperties>
</file>