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C4333E">
        <w:rPr>
          <w:rFonts w:asciiTheme="minorHAnsi" w:eastAsia="Times New Roman" w:hAnsiTheme="minorHAnsi"/>
          <w:lang w:eastAsia="pl-PL"/>
        </w:rPr>
        <w:t>20</w:t>
      </w:r>
      <w:bookmarkStart w:id="0" w:name="_GoBack"/>
      <w:bookmarkEnd w:id="0"/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E3F95" w:rsidRDefault="007C1470" w:rsidP="006E3F95">
      <w:pPr>
        <w:spacing w:line="276" w:lineRule="auto"/>
        <w:jc w:val="center"/>
        <w:rPr>
          <w:b/>
        </w:rPr>
      </w:pPr>
      <w:r>
        <w:rPr>
          <w:b/>
        </w:rPr>
        <w:t xml:space="preserve">Szkolenie – </w:t>
      </w:r>
      <w:r w:rsidR="00013CC2">
        <w:rPr>
          <w:b/>
        </w:rPr>
        <w:t>Samochodowe magistrale wymiany danych</w:t>
      </w:r>
    </w:p>
    <w:p w:rsidR="007C1470" w:rsidRPr="00BF2F9D" w:rsidRDefault="007C1470" w:rsidP="006E3F95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013CC2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73D22">
        <w:rPr>
          <w:b/>
        </w:rPr>
        <w:t xml:space="preserve">szkolenia - </w:t>
      </w:r>
      <w:r w:rsidR="00013CC2" w:rsidRPr="00013CC2">
        <w:rPr>
          <w:b/>
        </w:rPr>
        <w:t>Szkolenie – Samochodowe magistrale wymiany danych</w:t>
      </w:r>
      <w:r w:rsidR="00013CC2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 w:rsidR="00073D22">
        <w:rPr>
          <w:rFonts w:asciiTheme="minorHAnsi" w:eastAsia="Times New Roman" w:hAnsiTheme="minorHAnsi"/>
          <w:lang w:eastAsia="pl-PL"/>
        </w:rPr>
        <w:t xml:space="preserve"> realizowane przez instytucję posiadającą status placówki oświatowej</w:t>
      </w:r>
      <w:r>
        <w:rPr>
          <w:rFonts w:asciiTheme="minorHAnsi" w:eastAsia="Times New Roman" w:hAnsiTheme="minorHAnsi"/>
          <w:lang w:eastAsia="pl-PL"/>
        </w:rPr>
        <w:t>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196C08">
        <w:rPr>
          <w:rFonts w:asciiTheme="minorHAnsi" w:eastAsia="Times New Roman" w:hAnsiTheme="minorHAnsi"/>
          <w:lang w:eastAsia="pl-PL"/>
        </w:rPr>
        <w:t>20</w:t>
      </w:r>
      <w:r w:rsidRPr="00073D22">
        <w:rPr>
          <w:rFonts w:asciiTheme="minorHAnsi" w:eastAsia="Times New Roman" w:hAnsiTheme="minorHAnsi"/>
          <w:lang w:eastAsia="pl-PL"/>
        </w:rPr>
        <w:t xml:space="preserve"> uczestników projektu (</w:t>
      </w:r>
      <w:r>
        <w:rPr>
          <w:rFonts w:asciiTheme="minorHAnsi" w:eastAsia="Times New Roman" w:hAnsiTheme="minorHAnsi"/>
          <w:lang w:eastAsia="pl-PL"/>
        </w:rPr>
        <w:t>2</w:t>
      </w:r>
      <w:r w:rsidRPr="00073D22">
        <w:rPr>
          <w:rFonts w:asciiTheme="minorHAnsi" w:eastAsia="Times New Roman" w:hAnsiTheme="minorHAnsi"/>
          <w:lang w:eastAsia="pl-PL"/>
        </w:rPr>
        <w:t xml:space="preserve"> grupy po średnio 10 osób), będących uczniami </w:t>
      </w:r>
      <w:r>
        <w:rPr>
          <w:rFonts w:asciiTheme="minorHAnsi" w:eastAsia="Times New Roman" w:hAnsiTheme="minorHAnsi"/>
          <w:lang w:eastAsia="pl-PL"/>
        </w:rPr>
        <w:t xml:space="preserve">i nauczycielami </w:t>
      </w:r>
      <w:r w:rsidRPr="00073D22">
        <w:rPr>
          <w:rFonts w:asciiTheme="minorHAnsi" w:eastAsia="Times New Roman" w:hAnsiTheme="minorHAnsi"/>
          <w:lang w:eastAsia="pl-PL"/>
        </w:rPr>
        <w:t>Zespołu Szkół Samochodowych w Gdańsku.</w:t>
      </w:r>
    </w:p>
    <w:p w:rsidR="00073D22" w:rsidRPr="00C4333E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ilości planowanych do przeszkolenia osób o maksymalnie 25%, tj. </w:t>
      </w:r>
      <w:r w:rsidR="00EF4AC9">
        <w:rPr>
          <w:rFonts w:asciiTheme="minorHAnsi" w:eastAsia="Times New Roman" w:hAnsiTheme="minorHAnsi"/>
          <w:lang w:eastAsia="pl-PL"/>
        </w:rPr>
        <w:t>5</w:t>
      </w:r>
      <w:r w:rsidRPr="00073D22">
        <w:rPr>
          <w:rFonts w:asciiTheme="minorHAnsi" w:eastAsia="Times New Roman" w:hAnsiTheme="minorHAnsi"/>
          <w:lang w:eastAsia="pl-PL"/>
        </w:rPr>
        <w:t xml:space="preserve"> osób bez zwiększania </w:t>
      </w:r>
      <w:r w:rsidRPr="00C4333E">
        <w:rPr>
          <w:rFonts w:asciiTheme="minorHAnsi" w:eastAsia="Times New Roman" w:hAnsiTheme="minorHAnsi"/>
          <w:lang w:eastAsia="pl-PL"/>
        </w:rPr>
        <w:t>planowanej ilości grup.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4333E">
        <w:rPr>
          <w:rFonts w:asciiTheme="minorHAnsi" w:eastAsia="Times New Roman" w:hAnsiTheme="minorHAnsi"/>
          <w:lang w:eastAsia="pl-PL"/>
        </w:rPr>
        <w:t>Zamawiający może zapewnić miejsce prowadzenia zajęć</w:t>
      </w:r>
      <w:r w:rsidR="00C4333E" w:rsidRPr="00C4333E">
        <w:rPr>
          <w:rFonts w:asciiTheme="minorHAnsi" w:eastAsia="Times New Roman" w:hAnsiTheme="minorHAnsi"/>
          <w:lang w:eastAsia="pl-PL"/>
        </w:rPr>
        <w:t>. N</w:t>
      </w:r>
      <w:r w:rsidRPr="00C4333E">
        <w:rPr>
          <w:rFonts w:asciiTheme="minorHAnsi" w:eastAsia="Times New Roman" w:hAnsiTheme="minorHAnsi"/>
          <w:lang w:eastAsia="pl-PL"/>
        </w:rPr>
        <w:t>iezbędny sprzęt, urządzenia                  i wyposażenie</w:t>
      </w:r>
      <w:r w:rsidR="00C4333E" w:rsidRPr="00C4333E">
        <w:rPr>
          <w:rFonts w:asciiTheme="minorHAnsi" w:eastAsia="Times New Roman" w:hAnsiTheme="minorHAnsi"/>
          <w:lang w:eastAsia="pl-PL"/>
        </w:rPr>
        <w:t xml:space="preserve"> zapewnia Wykonawca</w:t>
      </w:r>
      <w:r w:rsidRPr="00C4333E">
        <w:rPr>
          <w:rFonts w:asciiTheme="minorHAnsi" w:eastAsia="Times New Roman" w:hAnsiTheme="minorHAnsi"/>
          <w:lang w:eastAsia="pl-PL"/>
        </w:rPr>
        <w:t xml:space="preserve">. Wykonawca przed zrealizowaniem zajęć jest zobowiązany do zapoznania się z zapleczem udostępnionym przez Zamawiającego. Udział w zajęciach </w:t>
      </w:r>
      <w:r w:rsidRPr="00073D22">
        <w:rPr>
          <w:rFonts w:asciiTheme="minorHAnsi" w:eastAsia="Times New Roman" w:hAnsiTheme="minorHAnsi"/>
          <w:lang w:eastAsia="pl-PL"/>
        </w:rPr>
        <w:t>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</w:t>
      </w:r>
      <w:r w:rsidR="00C4333E">
        <w:rPr>
          <w:rFonts w:asciiTheme="minorHAnsi" w:eastAsiaTheme="minorHAnsi" w:hAnsiTheme="minorHAnsi" w:cstheme="minorBidi"/>
        </w:rPr>
        <w:t>16</w:t>
      </w:r>
      <w:r w:rsidR="00ED753B">
        <w:rPr>
          <w:rFonts w:asciiTheme="minorHAnsi" w:eastAsiaTheme="minorHAnsi" w:hAnsiTheme="minorHAnsi" w:cstheme="minorBidi"/>
        </w:rPr>
        <w:t xml:space="preserve">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>o program</w:t>
      </w:r>
      <w:r w:rsidR="007878DC">
        <w:rPr>
          <w:rFonts w:asciiTheme="minorHAnsi" w:eastAsiaTheme="minorHAnsi" w:hAnsiTheme="minorHAnsi" w:cstheme="minorBidi"/>
        </w:rPr>
        <w:t xml:space="preserve">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</w:t>
      </w:r>
      <w:r w:rsidRPr="00EF4AC9">
        <w:rPr>
          <w:rFonts w:asciiTheme="minorHAnsi" w:eastAsiaTheme="minorHAnsi" w:hAnsiTheme="minorHAnsi" w:cstheme="minorBidi"/>
        </w:rPr>
        <w:tab/>
        <w:t>Sieć CAN Hi-</w:t>
      </w:r>
      <w:proofErr w:type="spellStart"/>
      <w:r w:rsidRPr="00EF4AC9">
        <w:rPr>
          <w:rFonts w:asciiTheme="minorHAnsi" w:eastAsiaTheme="minorHAnsi" w:hAnsiTheme="minorHAnsi" w:cstheme="minorBidi"/>
        </w:rPr>
        <w:t>Speed</w:t>
      </w:r>
      <w:proofErr w:type="spellEnd"/>
      <w:r w:rsidRPr="00EF4AC9">
        <w:rPr>
          <w:rFonts w:asciiTheme="minorHAnsi" w:eastAsiaTheme="minorHAnsi" w:hAnsiTheme="minorHAnsi" w:cstheme="minorBidi"/>
        </w:rPr>
        <w:t xml:space="preserve"> i </w:t>
      </w:r>
      <w:proofErr w:type="spellStart"/>
      <w:r w:rsidRPr="00EF4AC9">
        <w:rPr>
          <w:rFonts w:asciiTheme="minorHAnsi" w:eastAsiaTheme="minorHAnsi" w:hAnsiTheme="minorHAnsi" w:cstheme="minorBidi"/>
        </w:rPr>
        <w:t>Low-Speed</w:t>
      </w:r>
      <w:proofErr w:type="spellEnd"/>
      <w:r w:rsidRPr="00EF4AC9">
        <w:rPr>
          <w:rFonts w:asciiTheme="minorHAnsi" w:eastAsiaTheme="minorHAnsi" w:hAnsiTheme="minorHAnsi" w:cstheme="minorBidi"/>
        </w:rPr>
        <w:t xml:space="preserve">, 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1.1.</w:t>
      </w:r>
      <w:r w:rsidRPr="00EF4AC9">
        <w:rPr>
          <w:rFonts w:asciiTheme="minorHAnsi" w:eastAsiaTheme="minorHAnsi" w:hAnsiTheme="minorHAnsi" w:cstheme="minorBidi"/>
        </w:rPr>
        <w:tab/>
        <w:t>Sposób transmisji danych,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1.2.</w:t>
      </w:r>
      <w:r w:rsidRPr="00EF4AC9">
        <w:rPr>
          <w:rFonts w:asciiTheme="minorHAnsi" w:eastAsiaTheme="minorHAnsi" w:hAnsiTheme="minorHAnsi" w:cstheme="minorBidi"/>
        </w:rPr>
        <w:tab/>
        <w:t>Warstwa fizyczna sieci,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1.3.</w:t>
      </w:r>
      <w:r w:rsidRPr="00EF4AC9">
        <w:rPr>
          <w:rFonts w:asciiTheme="minorHAnsi" w:eastAsiaTheme="minorHAnsi" w:hAnsiTheme="minorHAnsi" w:cstheme="minorBidi"/>
        </w:rPr>
        <w:tab/>
        <w:t>Format komunikatu i ramki danych,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1.4.</w:t>
      </w:r>
      <w:r w:rsidRPr="00EF4AC9">
        <w:rPr>
          <w:rFonts w:asciiTheme="minorHAnsi" w:eastAsiaTheme="minorHAnsi" w:hAnsiTheme="minorHAnsi" w:cstheme="minorBidi"/>
        </w:rPr>
        <w:tab/>
        <w:t>Topologia sieci.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lastRenderedPageBreak/>
        <w:t>1.5.</w:t>
      </w:r>
      <w:r w:rsidRPr="00EF4AC9">
        <w:rPr>
          <w:rFonts w:asciiTheme="minorHAnsi" w:eastAsiaTheme="minorHAnsi" w:hAnsiTheme="minorHAnsi" w:cstheme="minorBidi"/>
        </w:rPr>
        <w:tab/>
        <w:t>Poziomy sygnałów CAN,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1.6.</w:t>
      </w:r>
      <w:r w:rsidRPr="00EF4AC9">
        <w:rPr>
          <w:rFonts w:asciiTheme="minorHAnsi" w:eastAsiaTheme="minorHAnsi" w:hAnsiTheme="minorHAnsi" w:cstheme="minorBidi"/>
        </w:rPr>
        <w:tab/>
        <w:t>Odporność na zakłócenia zewnętrzne,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1.7.</w:t>
      </w:r>
      <w:r w:rsidRPr="00EF4AC9">
        <w:rPr>
          <w:rFonts w:asciiTheme="minorHAnsi" w:eastAsiaTheme="minorHAnsi" w:hAnsiTheme="minorHAnsi" w:cstheme="minorBidi"/>
        </w:rPr>
        <w:tab/>
        <w:t>Terminatory sieci.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1.8.</w:t>
      </w:r>
      <w:r w:rsidRPr="00EF4AC9">
        <w:rPr>
          <w:rFonts w:asciiTheme="minorHAnsi" w:eastAsiaTheme="minorHAnsi" w:hAnsiTheme="minorHAnsi" w:cstheme="minorBidi"/>
        </w:rPr>
        <w:tab/>
        <w:t>Uszkodzenia sieci,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1.9.</w:t>
      </w:r>
      <w:r w:rsidRPr="00EF4AC9">
        <w:rPr>
          <w:rFonts w:asciiTheme="minorHAnsi" w:eastAsiaTheme="minorHAnsi" w:hAnsiTheme="minorHAnsi" w:cstheme="minorBidi"/>
        </w:rPr>
        <w:tab/>
        <w:t>Procedura poszukiwania usterek za pomocą: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1.9.1.</w:t>
      </w:r>
      <w:r w:rsidRPr="00EF4AC9">
        <w:rPr>
          <w:rFonts w:asciiTheme="minorHAnsi" w:eastAsiaTheme="minorHAnsi" w:hAnsiTheme="minorHAnsi" w:cstheme="minorBidi"/>
        </w:rPr>
        <w:tab/>
        <w:t>multimetru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1.9.2.</w:t>
      </w:r>
      <w:r w:rsidRPr="00EF4AC9">
        <w:rPr>
          <w:rFonts w:asciiTheme="minorHAnsi" w:eastAsiaTheme="minorHAnsi" w:hAnsiTheme="minorHAnsi" w:cstheme="minorBidi"/>
        </w:rPr>
        <w:tab/>
        <w:t>oscyloskopu,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1.9.3.</w:t>
      </w:r>
      <w:r w:rsidRPr="00EF4AC9">
        <w:rPr>
          <w:rFonts w:asciiTheme="minorHAnsi" w:eastAsiaTheme="minorHAnsi" w:hAnsiTheme="minorHAnsi" w:cstheme="minorBidi"/>
        </w:rPr>
        <w:tab/>
        <w:t>testera diagnostycznego.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2.</w:t>
      </w:r>
      <w:r w:rsidRPr="00EF4AC9">
        <w:rPr>
          <w:rFonts w:asciiTheme="minorHAnsi" w:eastAsiaTheme="minorHAnsi" w:hAnsiTheme="minorHAnsi" w:cstheme="minorBidi"/>
        </w:rPr>
        <w:tab/>
        <w:t>Gateway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2.1.</w:t>
      </w:r>
      <w:r w:rsidRPr="00EF4AC9">
        <w:rPr>
          <w:rFonts w:asciiTheme="minorHAnsi" w:eastAsiaTheme="minorHAnsi" w:hAnsiTheme="minorHAnsi" w:cstheme="minorBidi"/>
        </w:rPr>
        <w:tab/>
        <w:t>Konfiguracja wariantów wyposażenia pojazdu.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2.2.</w:t>
      </w:r>
      <w:r w:rsidRPr="00EF4AC9">
        <w:rPr>
          <w:rFonts w:asciiTheme="minorHAnsi" w:eastAsiaTheme="minorHAnsi" w:hAnsiTheme="minorHAnsi" w:cstheme="minorBidi"/>
        </w:rPr>
        <w:tab/>
        <w:t>Przedstawienie problemów serwisowych.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3.</w:t>
      </w:r>
      <w:r w:rsidRPr="00EF4AC9">
        <w:rPr>
          <w:rFonts w:asciiTheme="minorHAnsi" w:eastAsiaTheme="minorHAnsi" w:hAnsiTheme="minorHAnsi" w:cstheme="minorBidi"/>
        </w:rPr>
        <w:tab/>
        <w:t xml:space="preserve">Sieć LIN 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3.1.</w:t>
      </w:r>
      <w:r w:rsidRPr="00EF4AC9">
        <w:rPr>
          <w:rFonts w:asciiTheme="minorHAnsi" w:eastAsiaTheme="minorHAnsi" w:hAnsiTheme="minorHAnsi" w:cstheme="minorBidi"/>
        </w:rPr>
        <w:tab/>
        <w:t>Struktura i topologia sieci,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3.2.</w:t>
      </w:r>
      <w:r w:rsidRPr="00EF4AC9">
        <w:rPr>
          <w:rFonts w:asciiTheme="minorHAnsi" w:eastAsiaTheme="minorHAnsi" w:hAnsiTheme="minorHAnsi" w:cstheme="minorBidi"/>
        </w:rPr>
        <w:tab/>
        <w:t>Poziomy sygnałów,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3.3.</w:t>
      </w:r>
      <w:r w:rsidRPr="00EF4AC9">
        <w:rPr>
          <w:rFonts w:asciiTheme="minorHAnsi" w:eastAsiaTheme="minorHAnsi" w:hAnsiTheme="minorHAnsi" w:cstheme="minorBidi"/>
        </w:rPr>
        <w:tab/>
        <w:t>Uszkodzenia,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3.4.</w:t>
      </w:r>
      <w:r w:rsidRPr="00EF4AC9">
        <w:rPr>
          <w:rFonts w:asciiTheme="minorHAnsi" w:eastAsiaTheme="minorHAnsi" w:hAnsiTheme="minorHAnsi" w:cstheme="minorBidi"/>
        </w:rPr>
        <w:tab/>
        <w:t>Cechy charakterystyczne LIN,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3.5.</w:t>
      </w:r>
      <w:r w:rsidRPr="00EF4AC9">
        <w:rPr>
          <w:rFonts w:asciiTheme="minorHAnsi" w:eastAsiaTheme="minorHAnsi" w:hAnsiTheme="minorHAnsi" w:cstheme="minorBidi"/>
        </w:rPr>
        <w:tab/>
        <w:t>Przykłady zastosowań w pojazdach.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4.</w:t>
      </w:r>
      <w:r w:rsidRPr="00EF4AC9">
        <w:rPr>
          <w:rFonts w:asciiTheme="minorHAnsi" w:eastAsiaTheme="minorHAnsi" w:hAnsiTheme="minorHAnsi" w:cstheme="minorBidi"/>
        </w:rPr>
        <w:tab/>
        <w:t xml:space="preserve">Sieci optyczne MOST i </w:t>
      </w:r>
      <w:proofErr w:type="spellStart"/>
      <w:r w:rsidRPr="00EF4AC9">
        <w:rPr>
          <w:rFonts w:asciiTheme="minorHAnsi" w:eastAsiaTheme="minorHAnsi" w:hAnsiTheme="minorHAnsi" w:cstheme="minorBidi"/>
        </w:rPr>
        <w:t>Byteflight</w:t>
      </w:r>
      <w:proofErr w:type="spellEnd"/>
      <w:r w:rsidRPr="00EF4AC9">
        <w:rPr>
          <w:rFonts w:asciiTheme="minorHAnsi" w:eastAsiaTheme="minorHAnsi" w:hAnsiTheme="minorHAnsi" w:cstheme="minorBidi"/>
        </w:rPr>
        <w:t>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4.1.</w:t>
      </w:r>
      <w:r w:rsidRPr="00EF4AC9">
        <w:rPr>
          <w:rFonts w:asciiTheme="minorHAnsi" w:eastAsiaTheme="minorHAnsi" w:hAnsiTheme="minorHAnsi" w:cstheme="minorBidi"/>
        </w:rPr>
        <w:tab/>
        <w:t>Struktura światłowodu,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4.2.</w:t>
      </w:r>
      <w:r w:rsidRPr="00EF4AC9">
        <w:rPr>
          <w:rFonts w:asciiTheme="minorHAnsi" w:eastAsiaTheme="minorHAnsi" w:hAnsiTheme="minorHAnsi" w:cstheme="minorBidi"/>
        </w:rPr>
        <w:tab/>
        <w:t>Właściwości transmisyjne.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4.3.</w:t>
      </w:r>
      <w:r w:rsidRPr="00EF4AC9">
        <w:rPr>
          <w:rFonts w:asciiTheme="minorHAnsi" w:eastAsiaTheme="minorHAnsi" w:hAnsiTheme="minorHAnsi" w:cstheme="minorBidi"/>
        </w:rPr>
        <w:tab/>
        <w:t xml:space="preserve">Transmisja danych, 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4.4.</w:t>
      </w:r>
      <w:r w:rsidRPr="00EF4AC9">
        <w:rPr>
          <w:rFonts w:asciiTheme="minorHAnsi" w:eastAsiaTheme="minorHAnsi" w:hAnsiTheme="minorHAnsi" w:cstheme="minorBidi"/>
        </w:rPr>
        <w:tab/>
        <w:t>Standard światłowodu.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4.5.</w:t>
      </w:r>
      <w:r w:rsidRPr="00EF4AC9">
        <w:rPr>
          <w:rFonts w:asciiTheme="minorHAnsi" w:eastAsiaTheme="minorHAnsi" w:hAnsiTheme="minorHAnsi" w:cstheme="minorBidi"/>
        </w:rPr>
        <w:tab/>
        <w:t xml:space="preserve">Technologia naprawy uszkodzeń sieci światłowodowych możliwych do wykonania w warunkach warsztatowych wraz z przykładami praktycznymi. </w:t>
      </w:r>
    </w:p>
    <w:p w:rsidR="00EF4AC9" w:rsidRP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4.6.</w:t>
      </w:r>
      <w:r w:rsidRPr="00EF4AC9">
        <w:rPr>
          <w:rFonts w:asciiTheme="minorHAnsi" w:eastAsiaTheme="minorHAnsi" w:hAnsiTheme="minorHAnsi" w:cstheme="minorBidi"/>
        </w:rPr>
        <w:tab/>
        <w:t>Diagnostyka sieci.</w:t>
      </w:r>
    </w:p>
    <w:p w:rsidR="00EF4AC9" w:rsidRDefault="00EF4AC9" w:rsidP="00EF4AC9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5.</w:t>
      </w:r>
      <w:r w:rsidRPr="00EF4AC9">
        <w:rPr>
          <w:rFonts w:asciiTheme="minorHAnsi" w:eastAsiaTheme="minorHAnsi" w:hAnsiTheme="minorHAnsi" w:cstheme="minorBidi"/>
        </w:rPr>
        <w:tab/>
        <w:t xml:space="preserve">Zajęcia praktyczne w konfiguracji, kodowaniu różnych typów sieci i lokalizowaniu wszelkiego typu usterek na przykładzie </w:t>
      </w:r>
      <w:r>
        <w:rPr>
          <w:rFonts w:asciiTheme="minorHAnsi" w:eastAsiaTheme="minorHAnsi" w:hAnsiTheme="minorHAnsi" w:cstheme="minorBidi"/>
        </w:rPr>
        <w:t xml:space="preserve">minimum trzech różnych marek samochodów </w:t>
      </w:r>
      <w:r w:rsidRPr="00EF4AC9">
        <w:rPr>
          <w:rFonts w:asciiTheme="minorHAnsi" w:eastAsiaTheme="minorHAnsi" w:hAnsiTheme="minorHAnsi" w:cstheme="minorBidi"/>
        </w:rPr>
        <w:t>z wykorzystaniem wszystkich poznanych procedur serwisowych.</w:t>
      </w:r>
    </w:p>
    <w:p w:rsidR="00BF2F9D" w:rsidRPr="00EF4AC9" w:rsidRDefault="007C1470" w:rsidP="00EF4AC9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eastAsiaTheme="minorHAnsi" w:hAnsiTheme="minorHAnsi" w:cstheme="minorBidi"/>
        </w:rPr>
      </w:pPr>
      <w:r w:rsidRPr="00EF4AC9">
        <w:rPr>
          <w:rFonts w:asciiTheme="minorHAnsi" w:eastAsiaTheme="minorHAnsi" w:hAnsiTheme="minorHAnsi" w:cstheme="minorBidi"/>
        </w:rPr>
        <w:t>S</w:t>
      </w:r>
      <w:r w:rsidR="00BF2F9D" w:rsidRPr="00EF4AC9">
        <w:rPr>
          <w:rFonts w:asciiTheme="minorHAnsi" w:eastAsiaTheme="minorHAnsi" w:hAnsiTheme="minorHAnsi" w:cstheme="minorBidi"/>
        </w:rPr>
        <w:t>zkolenie powinno zakończyć się egzaminem</w:t>
      </w:r>
      <w:r w:rsidR="00ED753B" w:rsidRPr="00EF4AC9">
        <w:rPr>
          <w:rFonts w:asciiTheme="minorHAnsi" w:eastAsiaTheme="minorHAnsi" w:hAnsiTheme="minorHAnsi" w:cstheme="minorBidi"/>
        </w:rPr>
        <w:t xml:space="preserve"> (kryteria oceny powinny obejmować sprawdzenie nabycia wiedzy i umiejętności w zakresie powyższych zagadnień) </w:t>
      </w:r>
      <w:r w:rsidR="00BF2F9D" w:rsidRPr="00EF4AC9">
        <w:rPr>
          <w:rFonts w:asciiTheme="minorHAnsi" w:eastAsiaTheme="minorHAnsi" w:hAnsiTheme="minorHAnsi" w:cstheme="minorBidi"/>
        </w:rPr>
        <w:t xml:space="preserve">i wydaniem </w:t>
      </w:r>
      <w:r w:rsidR="00E43D9E" w:rsidRPr="00EF4AC9">
        <w:rPr>
          <w:rFonts w:asciiTheme="minorHAnsi" w:eastAsiaTheme="minorHAnsi" w:hAnsiTheme="minorHAnsi" w:cstheme="minorBidi"/>
        </w:rPr>
        <w:t xml:space="preserve">zaświadczenia/ </w:t>
      </w:r>
      <w:r w:rsidR="00BF2F9D" w:rsidRPr="00EF4AC9">
        <w:rPr>
          <w:rFonts w:asciiTheme="minorHAnsi" w:eastAsiaTheme="minorHAnsi" w:hAnsiTheme="minorHAnsi" w:cstheme="minorBidi"/>
        </w:rPr>
        <w:t>certyfikatu/ świadectwa uzyskanych</w:t>
      </w:r>
      <w:r w:rsidR="00E43D9E" w:rsidRPr="00EF4AC9">
        <w:rPr>
          <w:rFonts w:asciiTheme="minorHAnsi" w:eastAsiaTheme="minorHAnsi" w:hAnsiTheme="minorHAnsi" w:cstheme="minorBidi"/>
        </w:rPr>
        <w:t xml:space="preserve"> umiejętności (dokument</w:t>
      </w:r>
      <w:r w:rsidR="00ED753B" w:rsidRPr="00EF4AC9">
        <w:rPr>
          <w:rFonts w:asciiTheme="minorHAnsi" w:eastAsiaTheme="minorHAnsi" w:hAnsiTheme="minorHAnsi" w:cstheme="minorBidi"/>
        </w:rPr>
        <w:t xml:space="preserve"> powinien zawierać osiągnięte przez uczestników efekty uczenia się)</w:t>
      </w:r>
      <w:r w:rsidR="00BF2F9D" w:rsidRPr="00EF4AC9">
        <w:rPr>
          <w:rFonts w:asciiTheme="minorHAnsi" w:eastAsiaTheme="minorHAnsi" w:hAnsiTheme="minorHAnsi" w:cstheme="minorBidi"/>
        </w:rPr>
        <w:t>. Koszt egzaminu o</w:t>
      </w:r>
      <w:r w:rsidR="00ED753B" w:rsidRPr="00EF4AC9">
        <w:rPr>
          <w:rFonts w:asciiTheme="minorHAnsi" w:eastAsiaTheme="minorHAnsi" w:hAnsiTheme="minorHAnsi" w:cstheme="minorBidi"/>
        </w:rPr>
        <w:t>raz</w:t>
      </w:r>
      <w:r w:rsidR="00BF2F9D" w:rsidRPr="00EF4AC9">
        <w:rPr>
          <w:rFonts w:asciiTheme="minorHAnsi" w:eastAsiaTheme="minorHAnsi" w:hAnsiTheme="minorHAnsi" w:cstheme="minorBidi"/>
        </w:rPr>
        <w:t xml:space="preserve"> dokumentu potwierdzającego nabycie </w:t>
      </w:r>
      <w:r w:rsidR="00E43D9E" w:rsidRPr="00EF4AC9">
        <w:rPr>
          <w:rFonts w:asciiTheme="minorHAnsi" w:eastAsiaTheme="minorHAnsi" w:hAnsiTheme="minorHAnsi" w:cstheme="minorBidi"/>
        </w:rPr>
        <w:t>umiejętności</w:t>
      </w:r>
      <w:r w:rsidR="00BF2F9D" w:rsidRPr="00EF4AC9">
        <w:rPr>
          <w:rFonts w:asciiTheme="minorHAnsi" w:eastAsiaTheme="minorHAnsi" w:hAnsiTheme="minorHAnsi" w:cstheme="minorBidi"/>
        </w:rPr>
        <w:t xml:space="preserve">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013CC2" w:rsidRDefault="00013CC2" w:rsidP="00013C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Szkolenie – Samochodowe magistrale wymiany danych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05" w:rsidRDefault="00B03F05">
      <w:r>
        <w:separator/>
      </w:r>
    </w:p>
  </w:endnote>
  <w:endnote w:type="continuationSeparator" w:id="0">
    <w:p w:rsidR="00B03F05" w:rsidRDefault="00B0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05" w:rsidRDefault="00B03F05">
      <w:r>
        <w:separator/>
      </w:r>
    </w:p>
  </w:footnote>
  <w:footnote w:type="continuationSeparator" w:id="0">
    <w:p w:rsidR="00B03F05" w:rsidRDefault="00B03F05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83B06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B"/>
    <w:multiLevelType w:val="multilevel"/>
    <w:tmpl w:val="975C1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0BC"/>
    <w:multiLevelType w:val="hybridMultilevel"/>
    <w:tmpl w:val="F6D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13CC2"/>
    <w:rsid w:val="000557BD"/>
    <w:rsid w:val="00061F20"/>
    <w:rsid w:val="00063481"/>
    <w:rsid w:val="00073D22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96C08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431C"/>
    <w:rsid w:val="00537F26"/>
    <w:rsid w:val="005544F8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E3F95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C1470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6FEB"/>
    <w:rsid w:val="00AE321C"/>
    <w:rsid w:val="00AE4315"/>
    <w:rsid w:val="00AF01BA"/>
    <w:rsid w:val="00B01F08"/>
    <w:rsid w:val="00B03F05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151B6"/>
    <w:rsid w:val="00C4333E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977AF"/>
    <w:rsid w:val="00CA20F9"/>
    <w:rsid w:val="00CC263D"/>
    <w:rsid w:val="00CC328D"/>
    <w:rsid w:val="00CC555B"/>
    <w:rsid w:val="00CC75A1"/>
    <w:rsid w:val="00CC7F1E"/>
    <w:rsid w:val="00CD3EB2"/>
    <w:rsid w:val="00CD6676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EF4AC9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C2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CC2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DE9E-C5A4-4F6F-B855-A2786FAB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2018-08-08T09:02:00Z</cp:lastPrinted>
  <dcterms:created xsi:type="dcterms:W3CDTF">2020-04-16T10:03:00Z</dcterms:created>
  <dcterms:modified xsi:type="dcterms:W3CDTF">2020-04-19T09:39:00Z</dcterms:modified>
</cp:coreProperties>
</file>